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D29" w:rsidRDefault="001C2D29">
      <w:pPr>
        <w:sectPr w:rsidR="001C2D29" w:rsidSect="00484015">
          <w:pgSz w:w="11906" w:h="16838"/>
          <w:pgMar w:top="1417" w:right="1417" w:bottom="1417" w:left="1417" w:header="708" w:footer="708" w:gutter="0"/>
          <w:cols w:space="708"/>
          <w:docGrid w:linePitch="360"/>
        </w:sectPr>
      </w:pPr>
      <w:bookmarkStart w:id="0" w:name="_GoBack"/>
      <w:bookmarkEnd w:id="0"/>
    </w:p>
    <w:p w:rsidR="00FE036D" w:rsidRDefault="00CB6D5F"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E036D" w:rsidTr="00F86A09">
        <w:tc>
          <w:tcPr>
            <w:tcW w:w="9212" w:type="dxa"/>
          </w:tcPr>
          <w:p w:rsidR="00FE036D" w:rsidRPr="008178A9" w:rsidRDefault="00221F94" w:rsidP="00F86A09">
            <w:pPr>
              <w:jc w:val="center"/>
              <w:rPr>
                <w:b/>
              </w:rPr>
            </w:pPr>
            <w:r w:rsidRPr="008178A9">
              <w:rPr>
                <w:b/>
                <w:sz w:val="22"/>
                <w:szCs w:val="22"/>
              </w:rPr>
              <w:t>Openbare vergadering</w:t>
            </w:r>
          </w:p>
        </w:tc>
      </w:tr>
    </w:tbl>
    <w:p w:rsidR="00FE036D" w:rsidRPr="00306E71" w:rsidRDefault="00CB6D5F" w:rsidP="00645F33"/>
    <w:p w:rsidR="001C2D29" w:rsidRDefault="001C2D29">
      <w:pPr>
        <w:sectPr w:rsidR="001C2D29" w:rsidSect="00026B6E">
          <w:type w:val="continuous"/>
          <w:pgSz w:w="11906" w:h="16838"/>
          <w:pgMar w:top="1417" w:right="1417" w:bottom="1417" w:left="1417" w:header="708" w:footer="708" w:gutter="0"/>
          <w:cols w:space="708"/>
          <w:docGrid w:linePitch="360"/>
        </w:sectPr>
      </w:pPr>
    </w:p>
    <w:p w:rsidR="007F054E" w:rsidRPr="008A545D" w:rsidRDefault="00221F94" w:rsidP="00F548B2">
      <w:pPr>
        <w:spacing w:before="120"/>
        <w:rPr>
          <w:b/>
          <w:sz w:val="22"/>
          <w:szCs w:val="22"/>
        </w:rPr>
      </w:pPr>
      <w:r w:rsidRPr="008A545D">
        <w:rPr>
          <w:b/>
          <w:sz w:val="22"/>
          <w:szCs w:val="22"/>
        </w:rPr>
        <w:lastRenderedPageBreak/>
        <w:t>Vragen, voorstellen en interpellaties</w:t>
      </w:r>
    </w:p>
    <w:p w:rsidR="001C2D29" w:rsidRDefault="001C2D29">
      <w:pPr>
        <w:sectPr w:rsidR="001C2D29" w:rsidSect="003506D0">
          <w:type w:val="continuous"/>
          <w:pgSz w:w="11906" w:h="16838"/>
          <w:pgMar w:top="1417" w:right="1417" w:bottom="1417" w:left="1417" w:header="708" w:footer="708" w:gutter="0"/>
          <w:cols w:space="708"/>
          <w:docGrid w:linePitch="360"/>
        </w:sectPr>
      </w:pPr>
    </w:p>
    <w:p w:rsidR="00272AF0" w:rsidRDefault="00CB6D5F">
      <w:pPr>
        <w:rPr>
          <w:szCs w:val="18"/>
        </w:rPr>
      </w:pPr>
    </w:p>
    <w:p w:rsidR="00E1506D" w:rsidRPr="00E20E22" w:rsidRDefault="00221F94" w:rsidP="000D59C8">
      <w:pPr>
        <w:tabs>
          <w:tab w:val="left" w:pos="567"/>
        </w:tabs>
        <w:spacing w:before="120"/>
        <w:ind w:left="567" w:hanging="567"/>
        <w:rPr>
          <w:b/>
          <w:szCs w:val="18"/>
        </w:rPr>
      </w:pPr>
      <w:r w:rsidRPr="00E20E22">
        <w:rPr>
          <w:b/>
          <w:szCs w:val="18"/>
        </w:rPr>
        <w:t>AP1.</w:t>
      </w:r>
      <w:r w:rsidRPr="00E20E22">
        <w:rPr>
          <w:b/>
          <w:szCs w:val="18"/>
        </w:rPr>
        <w:tab/>
        <w:t>Interpellatie van raadslid Guy D'haeseleer over de stand van zaken met betrekking tot de herinrichting van de Beverstraat-Oudstrijdersplein-Burchtstraat</w:t>
      </w:r>
    </w:p>
    <w:p w:rsidR="00E1506D" w:rsidRDefault="00CB6D5F">
      <w:pPr>
        <w:rPr>
          <w:szCs w:val="18"/>
        </w:rPr>
      </w:pPr>
    </w:p>
    <w:p w:rsidR="00E1506D" w:rsidRDefault="00CB6D5F">
      <w:pPr>
        <w:rPr>
          <w:szCs w:val="18"/>
        </w:rPr>
      </w:pPr>
    </w:p>
    <w:p w:rsidR="001C2D29" w:rsidRDefault="001C2D29">
      <w:pPr>
        <w:sectPr w:rsidR="001C2D29" w:rsidSect="00FE1AF6">
          <w:type w:val="continuous"/>
          <w:pgSz w:w="11906" w:h="16838"/>
          <w:pgMar w:top="1417" w:right="1417" w:bottom="1417" w:left="1417" w:header="708" w:footer="708" w:gutter="0"/>
          <w:cols w:space="708"/>
          <w:docGrid w:linePitch="360"/>
        </w:sectPr>
      </w:pPr>
    </w:p>
    <w:p w:rsidR="00883F31" w:rsidRDefault="00221F94" w:rsidP="003E4A61">
      <w:pPr>
        <w:rPr>
          <w:szCs w:val="18"/>
        </w:rPr>
      </w:pPr>
      <w:r>
        <w:rPr>
          <w:szCs w:val="18"/>
        </w:rPr>
        <w:lastRenderedPageBreak/>
        <w:t>Volgende motivering wordt door de heer Guy D’haeseleer in zijn interpellatie vermeld:</w:t>
      </w:r>
    </w:p>
    <w:p w:rsidR="00883F31" w:rsidRDefault="00CB6D5F" w:rsidP="003E4A61">
      <w:pPr>
        <w:rPr>
          <w:szCs w:val="18"/>
        </w:rPr>
      </w:pPr>
    </w:p>
    <w:p w:rsidR="00926241" w:rsidRPr="00926241" w:rsidRDefault="00221F94" w:rsidP="00926241">
      <w:pPr>
        <w:pStyle w:val="Plattetekst"/>
        <w:rPr>
          <w:rFonts w:ascii="Verdana" w:hAnsi="Verdana"/>
          <w:b w:val="0"/>
          <w:sz w:val="18"/>
          <w:szCs w:val="18"/>
        </w:rPr>
      </w:pPr>
      <w:r w:rsidRPr="00926241">
        <w:rPr>
          <w:rFonts w:ascii="Verdana" w:hAnsi="Verdana"/>
          <w:sz w:val="18"/>
          <w:szCs w:val="18"/>
        </w:rPr>
        <w:t>“</w:t>
      </w:r>
      <w:r w:rsidRPr="00926241">
        <w:rPr>
          <w:rFonts w:ascii="Verdana" w:hAnsi="Verdana"/>
          <w:b w:val="0"/>
          <w:sz w:val="18"/>
          <w:szCs w:val="18"/>
        </w:rPr>
        <w:t>Motivatie :</w:t>
      </w:r>
    </w:p>
    <w:p w:rsidR="00926241" w:rsidRPr="00926241" w:rsidRDefault="00CB6D5F" w:rsidP="00926241">
      <w:pPr>
        <w:pStyle w:val="Plattetekst"/>
        <w:rPr>
          <w:rFonts w:ascii="Verdana" w:hAnsi="Verdana"/>
          <w:b w:val="0"/>
          <w:sz w:val="18"/>
          <w:szCs w:val="18"/>
        </w:rPr>
      </w:pPr>
    </w:p>
    <w:p w:rsidR="00926241" w:rsidRPr="00926241" w:rsidRDefault="00221F94" w:rsidP="00926241">
      <w:pPr>
        <w:pStyle w:val="Plattetekst"/>
        <w:rPr>
          <w:rFonts w:ascii="Verdana" w:hAnsi="Verdana"/>
          <w:b w:val="0"/>
          <w:sz w:val="18"/>
          <w:szCs w:val="18"/>
        </w:rPr>
      </w:pPr>
      <w:r w:rsidRPr="00926241">
        <w:rPr>
          <w:rFonts w:ascii="Verdana" w:hAnsi="Verdana"/>
          <w:b w:val="0"/>
          <w:sz w:val="18"/>
          <w:szCs w:val="18"/>
        </w:rPr>
        <w:t>De plannen voor de herinrichting van de Beverstraat-Oudstrijdersplein blijven bij de handelaars voor beroering zorgen.</w:t>
      </w:r>
    </w:p>
    <w:p w:rsidR="00926241" w:rsidRPr="00926241" w:rsidRDefault="00CB6D5F" w:rsidP="00926241">
      <w:pPr>
        <w:pStyle w:val="Plattetekst"/>
        <w:rPr>
          <w:rFonts w:ascii="Verdana" w:hAnsi="Verdana"/>
          <w:b w:val="0"/>
          <w:sz w:val="18"/>
          <w:szCs w:val="18"/>
        </w:rPr>
      </w:pPr>
    </w:p>
    <w:p w:rsidR="00926241" w:rsidRPr="00926241" w:rsidRDefault="00221F94" w:rsidP="00926241">
      <w:pPr>
        <w:pStyle w:val="Plattetekst"/>
        <w:rPr>
          <w:rFonts w:ascii="Verdana" w:hAnsi="Verdana"/>
          <w:b w:val="0"/>
          <w:sz w:val="18"/>
          <w:szCs w:val="18"/>
        </w:rPr>
      </w:pPr>
      <w:r w:rsidRPr="00926241">
        <w:rPr>
          <w:rFonts w:ascii="Verdana" w:hAnsi="Verdana"/>
          <w:b w:val="0"/>
          <w:sz w:val="18"/>
          <w:szCs w:val="18"/>
        </w:rPr>
        <w:t xml:space="preserve">Kan de </w:t>
      </w:r>
      <w:r>
        <w:rPr>
          <w:rFonts w:ascii="Verdana" w:hAnsi="Verdana"/>
          <w:b w:val="0"/>
          <w:sz w:val="18"/>
          <w:szCs w:val="18"/>
        </w:rPr>
        <w:t>s</w:t>
      </w:r>
      <w:r w:rsidRPr="00926241">
        <w:rPr>
          <w:rFonts w:ascii="Verdana" w:hAnsi="Verdana"/>
          <w:b w:val="0"/>
          <w:sz w:val="18"/>
          <w:szCs w:val="18"/>
        </w:rPr>
        <w:t>chepen me volgende elementen meedelen :</w:t>
      </w:r>
    </w:p>
    <w:p w:rsidR="00926241" w:rsidRPr="00926241" w:rsidRDefault="00CB6D5F" w:rsidP="00926241">
      <w:pPr>
        <w:pStyle w:val="Plattetekst"/>
        <w:rPr>
          <w:rFonts w:ascii="Verdana" w:hAnsi="Verdana"/>
          <w:b w:val="0"/>
          <w:sz w:val="18"/>
          <w:szCs w:val="18"/>
        </w:rPr>
      </w:pPr>
    </w:p>
    <w:p w:rsidR="00926241" w:rsidRDefault="00221F94" w:rsidP="00926241">
      <w:pPr>
        <w:pStyle w:val="Plattetekst"/>
        <w:numPr>
          <w:ilvl w:val="0"/>
          <w:numId w:val="3"/>
        </w:numPr>
        <w:rPr>
          <w:rFonts w:ascii="Verdana" w:hAnsi="Verdana"/>
          <w:b w:val="0"/>
          <w:sz w:val="18"/>
          <w:szCs w:val="18"/>
        </w:rPr>
      </w:pPr>
      <w:r w:rsidRPr="00926241">
        <w:rPr>
          <w:rFonts w:ascii="Verdana" w:hAnsi="Verdana"/>
          <w:b w:val="0"/>
          <w:sz w:val="18"/>
          <w:szCs w:val="18"/>
        </w:rPr>
        <w:t>Op welke data werden er sinds maart 2017 nog verdere overlegmomenten georganiseerd m.b.t. deze aangelegenheid?</w:t>
      </w:r>
    </w:p>
    <w:p w:rsidR="00926241" w:rsidRPr="00926241" w:rsidRDefault="00CB6D5F" w:rsidP="00926241">
      <w:pPr>
        <w:pStyle w:val="Plattetekst"/>
        <w:ind w:left="720"/>
        <w:rPr>
          <w:rFonts w:ascii="Verdana" w:hAnsi="Verdana"/>
          <w:b w:val="0"/>
          <w:sz w:val="18"/>
          <w:szCs w:val="18"/>
        </w:rPr>
      </w:pPr>
    </w:p>
    <w:p w:rsidR="00926241" w:rsidRDefault="00221F94" w:rsidP="00926241">
      <w:pPr>
        <w:pStyle w:val="Plattetekst"/>
        <w:numPr>
          <w:ilvl w:val="0"/>
          <w:numId w:val="3"/>
        </w:numPr>
        <w:rPr>
          <w:rFonts w:ascii="Verdana" w:hAnsi="Verdana"/>
          <w:b w:val="0"/>
          <w:sz w:val="18"/>
          <w:szCs w:val="18"/>
        </w:rPr>
      </w:pPr>
      <w:r w:rsidRPr="00926241">
        <w:rPr>
          <w:rFonts w:ascii="Verdana" w:hAnsi="Verdana"/>
          <w:b w:val="0"/>
          <w:sz w:val="18"/>
          <w:szCs w:val="18"/>
        </w:rPr>
        <w:t xml:space="preserve">Wie was hiervoor uitgenodigd? </w:t>
      </w:r>
    </w:p>
    <w:p w:rsidR="00926241" w:rsidRPr="00926241" w:rsidRDefault="00CB6D5F" w:rsidP="00926241">
      <w:pPr>
        <w:pStyle w:val="Plattetekst"/>
        <w:ind w:left="720"/>
        <w:rPr>
          <w:rFonts w:ascii="Verdana" w:hAnsi="Verdana"/>
          <w:b w:val="0"/>
          <w:sz w:val="18"/>
          <w:szCs w:val="18"/>
        </w:rPr>
      </w:pPr>
    </w:p>
    <w:p w:rsidR="00926241" w:rsidRDefault="00221F94" w:rsidP="00926241">
      <w:pPr>
        <w:pStyle w:val="Plattetekst"/>
        <w:numPr>
          <w:ilvl w:val="0"/>
          <w:numId w:val="3"/>
        </w:numPr>
        <w:rPr>
          <w:rFonts w:ascii="Verdana" w:hAnsi="Verdana"/>
          <w:b w:val="0"/>
          <w:sz w:val="18"/>
          <w:szCs w:val="18"/>
        </w:rPr>
      </w:pPr>
      <w:r w:rsidRPr="00926241">
        <w:rPr>
          <w:rFonts w:ascii="Verdana" w:hAnsi="Verdana"/>
          <w:b w:val="0"/>
          <w:sz w:val="18"/>
          <w:szCs w:val="18"/>
        </w:rPr>
        <w:t>Kan de Schepen een verslag brengen van de teneur van deze vergaderingen?</w:t>
      </w:r>
    </w:p>
    <w:p w:rsidR="00926241" w:rsidRPr="00926241" w:rsidRDefault="00CB6D5F" w:rsidP="00926241">
      <w:pPr>
        <w:pStyle w:val="Lijstalinea"/>
        <w:rPr>
          <w:szCs w:val="18"/>
        </w:rPr>
      </w:pPr>
    </w:p>
    <w:p w:rsidR="00926241" w:rsidRDefault="00221F94" w:rsidP="00926241">
      <w:pPr>
        <w:pStyle w:val="Plattetekst"/>
        <w:numPr>
          <w:ilvl w:val="0"/>
          <w:numId w:val="3"/>
        </w:numPr>
        <w:rPr>
          <w:rFonts w:ascii="Verdana" w:hAnsi="Verdana"/>
          <w:b w:val="0"/>
          <w:sz w:val="18"/>
          <w:szCs w:val="18"/>
        </w:rPr>
      </w:pPr>
      <w:r w:rsidRPr="00926241">
        <w:rPr>
          <w:rFonts w:ascii="Verdana" w:hAnsi="Verdana"/>
          <w:b w:val="0"/>
          <w:sz w:val="18"/>
          <w:szCs w:val="18"/>
        </w:rPr>
        <w:t>Welke overlegmomenten worden er nog in het vooruitzicht gesteld? Wie is hiervoor uitgenodigd?</w:t>
      </w:r>
    </w:p>
    <w:p w:rsidR="00926241" w:rsidRPr="00926241" w:rsidRDefault="00CB6D5F" w:rsidP="00926241">
      <w:pPr>
        <w:pStyle w:val="Lijstalinea"/>
        <w:rPr>
          <w:szCs w:val="18"/>
        </w:rPr>
      </w:pPr>
    </w:p>
    <w:p w:rsidR="00926241" w:rsidRDefault="00221F94" w:rsidP="00926241">
      <w:pPr>
        <w:pStyle w:val="Plattetekst"/>
        <w:numPr>
          <w:ilvl w:val="0"/>
          <w:numId w:val="3"/>
        </w:numPr>
        <w:rPr>
          <w:rFonts w:ascii="Verdana" w:hAnsi="Verdana"/>
          <w:b w:val="0"/>
          <w:sz w:val="18"/>
          <w:szCs w:val="18"/>
        </w:rPr>
      </w:pPr>
      <w:r w:rsidRPr="00926241">
        <w:rPr>
          <w:rFonts w:ascii="Verdana" w:hAnsi="Verdana"/>
          <w:b w:val="0"/>
          <w:sz w:val="18"/>
          <w:szCs w:val="18"/>
        </w:rPr>
        <w:t>Welke besluiten trekt de Schepen uit deze overlegmomenten?</w:t>
      </w:r>
    </w:p>
    <w:p w:rsidR="00926241" w:rsidRPr="00926241" w:rsidRDefault="00CB6D5F" w:rsidP="00926241">
      <w:pPr>
        <w:pStyle w:val="Lijstalinea"/>
        <w:rPr>
          <w:szCs w:val="18"/>
        </w:rPr>
      </w:pPr>
    </w:p>
    <w:p w:rsidR="00926241" w:rsidRPr="00926241" w:rsidRDefault="00221F94" w:rsidP="00926241">
      <w:pPr>
        <w:pStyle w:val="Plattetekst"/>
        <w:numPr>
          <w:ilvl w:val="0"/>
          <w:numId w:val="3"/>
        </w:numPr>
        <w:rPr>
          <w:rFonts w:ascii="Verdana" w:hAnsi="Verdana"/>
          <w:b w:val="0"/>
          <w:sz w:val="18"/>
          <w:szCs w:val="18"/>
        </w:rPr>
      </w:pPr>
      <w:r w:rsidRPr="00926241">
        <w:rPr>
          <w:rFonts w:ascii="Verdana" w:hAnsi="Verdana"/>
          <w:b w:val="0"/>
          <w:sz w:val="18"/>
          <w:szCs w:val="18"/>
        </w:rPr>
        <w:t>Op welke manier werd er reeds rekening gehouden met de eisen van de handelaars?</w:t>
      </w:r>
      <w:r>
        <w:rPr>
          <w:rFonts w:ascii="Verdana" w:hAnsi="Verdana"/>
          <w:b w:val="0"/>
          <w:sz w:val="18"/>
          <w:szCs w:val="18"/>
        </w:rPr>
        <w:t>”</w:t>
      </w:r>
    </w:p>
    <w:p w:rsidR="001C2D29" w:rsidRDefault="001C2D29">
      <w:pPr>
        <w:sectPr w:rsidR="001C2D29" w:rsidSect="00484015">
          <w:type w:val="continuous"/>
          <w:pgSz w:w="11906" w:h="16838"/>
          <w:pgMar w:top="1417" w:right="1417" w:bottom="1417" w:left="1417" w:header="708" w:footer="708" w:gutter="0"/>
          <w:cols w:space="708"/>
          <w:docGrid w:linePitch="360"/>
        </w:sectPr>
      </w:pPr>
    </w:p>
    <w:p w:rsidR="00E1506D" w:rsidRPr="00E20E22" w:rsidRDefault="00221F94" w:rsidP="00C76F6B">
      <w:pPr>
        <w:rPr>
          <w:b/>
          <w:szCs w:val="18"/>
        </w:rPr>
      </w:pPr>
      <w:r>
        <w:rPr>
          <w:szCs w:val="18"/>
        </w:rPr>
        <w:lastRenderedPageBreak/>
        <w:br w:type="page"/>
      </w:r>
      <w:r w:rsidRPr="00E20E22">
        <w:rPr>
          <w:b/>
          <w:szCs w:val="18"/>
        </w:rPr>
        <w:lastRenderedPageBreak/>
        <w:t>AP2.</w:t>
      </w:r>
      <w:r w:rsidRPr="00E20E22">
        <w:rPr>
          <w:b/>
          <w:szCs w:val="18"/>
        </w:rPr>
        <w:tab/>
        <w:t>Voorstellen van raadslid Freddy Van Eeckhout aan de raad om te overleggen met alle bevoegde diensten om de Dender te moderniseren en het debiet te verhogen</w:t>
      </w:r>
    </w:p>
    <w:p w:rsidR="00C76F6B" w:rsidRDefault="00C76F6B" w:rsidP="003E4A61">
      <w:pPr>
        <w:rPr>
          <w:szCs w:val="18"/>
        </w:rPr>
      </w:pPr>
    </w:p>
    <w:p w:rsidR="00883F31" w:rsidRDefault="00221F94" w:rsidP="003E4A61">
      <w:pPr>
        <w:rPr>
          <w:szCs w:val="18"/>
        </w:rPr>
      </w:pPr>
      <w:r>
        <w:rPr>
          <w:szCs w:val="18"/>
        </w:rPr>
        <w:t>Volgende motivering wordt door de heer Freddy Van Eeckhout in zijn voorstelleen vermeld:</w:t>
      </w:r>
    </w:p>
    <w:p w:rsidR="00883F31" w:rsidRDefault="00CB6D5F" w:rsidP="003E4A61">
      <w:pPr>
        <w:rPr>
          <w:szCs w:val="18"/>
        </w:rPr>
      </w:pPr>
    </w:p>
    <w:p w:rsidR="000814BE" w:rsidRPr="000814BE" w:rsidRDefault="00221F94" w:rsidP="000814BE">
      <w:pPr>
        <w:rPr>
          <w:szCs w:val="18"/>
          <w:lang w:val="nl-BE"/>
        </w:rPr>
      </w:pPr>
      <w:r>
        <w:rPr>
          <w:szCs w:val="18"/>
        </w:rPr>
        <w:t>“</w:t>
      </w:r>
      <w:r w:rsidRPr="000814BE">
        <w:rPr>
          <w:szCs w:val="18"/>
          <w:lang w:val="nl-BE"/>
        </w:rPr>
        <w:t>Met belangstelling heb ik kennis genomen van de biertrein die een rechtstreekse verbinding zal verzekeren tussen Jupille</w:t>
      </w:r>
      <w:r>
        <w:rPr>
          <w:szCs w:val="18"/>
          <w:lang w:val="nl-BE"/>
        </w:rPr>
        <w:t>r</w:t>
      </w:r>
      <w:r w:rsidRPr="000814BE">
        <w:rPr>
          <w:szCs w:val="18"/>
          <w:lang w:val="nl-BE"/>
        </w:rPr>
        <w:t xml:space="preserve"> en Ninove. </w:t>
      </w:r>
    </w:p>
    <w:p w:rsidR="00C76F6B" w:rsidRDefault="00C76F6B" w:rsidP="000814BE">
      <w:pPr>
        <w:rPr>
          <w:szCs w:val="18"/>
          <w:lang w:val="nl-BE"/>
        </w:rPr>
      </w:pPr>
    </w:p>
    <w:p w:rsidR="000814BE" w:rsidRPr="000814BE" w:rsidRDefault="00221F94" w:rsidP="000814BE">
      <w:pPr>
        <w:rPr>
          <w:szCs w:val="18"/>
          <w:lang w:val="nl-BE"/>
        </w:rPr>
      </w:pPr>
      <w:r w:rsidRPr="000814BE">
        <w:rPr>
          <w:szCs w:val="18"/>
          <w:lang w:val="nl-BE"/>
        </w:rPr>
        <w:t xml:space="preserve">Een lovenswaardig initiatief ! </w:t>
      </w:r>
    </w:p>
    <w:p w:rsidR="00C76F6B" w:rsidRDefault="00C76F6B" w:rsidP="000814BE">
      <w:pPr>
        <w:rPr>
          <w:szCs w:val="18"/>
          <w:lang w:val="nl-BE"/>
        </w:rPr>
      </w:pPr>
    </w:p>
    <w:p w:rsidR="00C76F6B" w:rsidRDefault="00221F94" w:rsidP="000814BE">
      <w:pPr>
        <w:rPr>
          <w:szCs w:val="18"/>
          <w:lang w:val="nl-BE"/>
        </w:rPr>
      </w:pPr>
      <w:r w:rsidRPr="000814BE">
        <w:rPr>
          <w:szCs w:val="18"/>
          <w:lang w:val="nl-BE"/>
        </w:rPr>
        <w:t>Bij de opmaak van het structuurplan was in een vurige bepleiter om in of langs het industr</w:t>
      </w:r>
      <w:r>
        <w:rPr>
          <w:szCs w:val="18"/>
          <w:lang w:val="nl-BE"/>
        </w:rPr>
        <w:t>i</w:t>
      </w:r>
      <w:r w:rsidRPr="000814BE">
        <w:rPr>
          <w:szCs w:val="18"/>
          <w:lang w:val="nl-BE"/>
        </w:rPr>
        <w:t xml:space="preserve">eterrein een overslagstation te voorzien voor  trein – water – en vrachtverkeer  en tegelijk een doorsteek te voorzien naar Roosdaal om de leefbaarheid van de Kattestraat en de Okegembaan te verbeteren . </w:t>
      </w:r>
    </w:p>
    <w:p w:rsidR="00C76F6B" w:rsidRDefault="00C76F6B" w:rsidP="000814BE">
      <w:pPr>
        <w:rPr>
          <w:szCs w:val="18"/>
          <w:lang w:val="nl-BE"/>
        </w:rPr>
      </w:pPr>
    </w:p>
    <w:p w:rsidR="000814BE" w:rsidRPr="000814BE" w:rsidRDefault="00221F94" w:rsidP="000814BE">
      <w:pPr>
        <w:rPr>
          <w:szCs w:val="18"/>
          <w:lang w:val="nl-BE"/>
        </w:rPr>
      </w:pPr>
      <w:r w:rsidRPr="000814BE">
        <w:rPr>
          <w:szCs w:val="18"/>
          <w:lang w:val="nl-BE"/>
        </w:rPr>
        <w:t xml:space="preserve">Ik kreeg hiervoor de wind van voor vanuit een aantal milieubewegingen die , misschien terecht aanhaalden dat hierdoor de grote Meersen een deel van hun natuurwaarde zouden inboeten . </w:t>
      </w:r>
    </w:p>
    <w:p w:rsidR="00C76F6B" w:rsidRDefault="00C76F6B" w:rsidP="000814BE">
      <w:pPr>
        <w:rPr>
          <w:szCs w:val="18"/>
          <w:lang w:val="nl-BE"/>
        </w:rPr>
      </w:pPr>
    </w:p>
    <w:p w:rsidR="000814BE" w:rsidRPr="000814BE" w:rsidRDefault="00221F94" w:rsidP="000814BE">
      <w:pPr>
        <w:rPr>
          <w:szCs w:val="18"/>
          <w:lang w:val="nl-BE"/>
        </w:rPr>
      </w:pPr>
      <w:r w:rsidRPr="000814BE">
        <w:rPr>
          <w:szCs w:val="18"/>
          <w:lang w:val="nl-BE"/>
        </w:rPr>
        <w:t xml:space="preserve">Vandaag zijn de geesten misschien derwijze gerijpt dat een oplossing kan worden gevonden die economische en ecologische belangen met mekaar kunnen verzoenen . </w:t>
      </w:r>
    </w:p>
    <w:p w:rsidR="00C76F6B" w:rsidRDefault="00C76F6B" w:rsidP="000814BE">
      <w:pPr>
        <w:rPr>
          <w:szCs w:val="18"/>
          <w:lang w:val="nl-BE"/>
        </w:rPr>
      </w:pPr>
    </w:p>
    <w:p w:rsidR="000814BE" w:rsidRPr="000814BE" w:rsidRDefault="00221F94" w:rsidP="000814BE">
      <w:pPr>
        <w:rPr>
          <w:szCs w:val="18"/>
          <w:lang w:val="nl-BE"/>
        </w:rPr>
      </w:pPr>
      <w:r w:rsidRPr="000814BE">
        <w:rPr>
          <w:szCs w:val="18"/>
          <w:lang w:val="nl-BE"/>
        </w:rPr>
        <w:t xml:space="preserve">De Dender is tot Aalst bevaarbaar voor schepen tot 600 ton . Onder druk  en op initiatief van het stadbestuur van Aalst beloofde Minister Weyts dat in 2020 Schepen tot 1350 ton Aalst zullen aandoen . </w:t>
      </w:r>
    </w:p>
    <w:p w:rsidR="00C76F6B" w:rsidRDefault="00C76F6B" w:rsidP="000814BE">
      <w:pPr>
        <w:rPr>
          <w:szCs w:val="18"/>
          <w:lang w:val="nl-BE"/>
        </w:rPr>
      </w:pPr>
    </w:p>
    <w:p w:rsidR="000814BE" w:rsidRPr="000814BE" w:rsidRDefault="00221F94" w:rsidP="000814BE">
      <w:pPr>
        <w:rPr>
          <w:szCs w:val="18"/>
          <w:lang w:val="nl-BE"/>
        </w:rPr>
      </w:pPr>
      <w:r w:rsidRPr="000814BE">
        <w:rPr>
          <w:szCs w:val="18"/>
          <w:lang w:val="nl-BE"/>
        </w:rPr>
        <w:t>Op het Albertkanaal trekt de Vlaamse regering  een megabudget uit om alle 62 bruggen te verhogen .</w:t>
      </w:r>
    </w:p>
    <w:p w:rsidR="00C76F6B" w:rsidRDefault="00C76F6B" w:rsidP="000814BE">
      <w:pPr>
        <w:rPr>
          <w:szCs w:val="18"/>
          <w:lang w:val="nl-BE"/>
        </w:rPr>
      </w:pPr>
    </w:p>
    <w:p w:rsidR="000814BE" w:rsidRPr="000814BE" w:rsidRDefault="00221F94" w:rsidP="000814BE">
      <w:pPr>
        <w:rPr>
          <w:szCs w:val="18"/>
          <w:lang w:val="nl-BE"/>
        </w:rPr>
      </w:pPr>
      <w:r w:rsidRPr="000814BE">
        <w:rPr>
          <w:szCs w:val="18"/>
          <w:lang w:val="nl-BE"/>
        </w:rPr>
        <w:t xml:space="preserve">Mits uitdieping en verhoging van de tonnage biedt de Dender heel wat mogelijkheden voor beroepsvaart voor grind , zand , afval bulk en tankvaart . </w:t>
      </w:r>
    </w:p>
    <w:p w:rsidR="00C76F6B" w:rsidRDefault="00C76F6B" w:rsidP="000814BE">
      <w:pPr>
        <w:rPr>
          <w:szCs w:val="18"/>
          <w:lang w:val="nl-BE"/>
        </w:rPr>
      </w:pPr>
    </w:p>
    <w:p w:rsidR="000814BE" w:rsidRPr="000814BE" w:rsidRDefault="00221F94" w:rsidP="000814BE">
      <w:pPr>
        <w:rPr>
          <w:szCs w:val="18"/>
          <w:lang w:val="nl-BE"/>
        </w:rPr>
      </w:pPr>
      <w:r w:rsidRPr="000814BE">
        <w:rPr>
          <w:szCs w:val="18"/>
          <w:lang w:val="nl-BE"/>
        </w:rPr>
        <w:t xml:space="preserve">Het vak tussen Ninove en Aalst ligt er verweesd bij en dreigt een valkuil  en een ramp te worden te worden bij hevige regenval . </w:t>
      </w:r>
    </w:p>
    <w:p w:rsidR="00C76F6B" w:rsidRDefault="00C76F6B" w:rsidP="000814BE">
      <w:pPr>
        <w:rPr>
          <w:szCs w:val="18"/>
          <w:lang w:val="nl-BE"/>
        </w:rPr>
      </w:pPr>
    </w:p>
    <w:p w:rsidR="000814BE" w:rsidRPr="000814BE" w:rsidRDefault="00221F94" w:rsidP="000814BE">
      <w:pPr>
        <w:rPr>
          <w:szCs w:val="18"/>
          <w:lang w:val="nl-BE"/>
        </w:rPr>
      </w:pPr>
      <w:r w:rsidRPr="000814BE">
        <w:rPr>
          <w:szCs w:val="18"/>
          <w:lang w:val="nl-BE"/>
        </w:rPr>
        <w:t xml:space="preserve">Wallonie heeft zijn sluizen gemoderniseerd en computergestuurd zodat bij de minste verandering van het waterpeil de stuwen automatisch meer of minder water gaan afvoeren .Tegelijkertijd  wordt er intensief gebaggerd zodat het debiet verhoogt van 30000 liter per seconde naar 70000 liter per seconde . </w:t>
      </w:r>
    </w:p>
    <w:p w:rsidR="00C76F6B" w:rsidRDefault="00C76F6B" w:rsidP="000814BE">
      <w:pPr>
        <w:rPr>
          <w:szCs w:val="18"/>
          <w:lang w:val="nl-BE"/>
        </w:rPr>
      </w:pPr>
    </w:p>
    <w:p w:rsidR="000814BE" w:rsidRPr="000814BE" w:rsidRDefault="00221F94" w:rsidP="000814BE">
      <w:pPr>
        <w:rPr>
          <w:szCs w:val="18"/>
          <w:lang w:val="nl-BE"/>
        </w:rPr>
      </w:pPr>
      <w:r w:rsidRPr="000814BE">
        <w:rPr>
          <w:szCs w:val="18"/>
          <w:lang w:val="nl-BE"/>
        </w:rPr>
        <w:t>De laatste sluis</w:t>
      </w:r>
      <w:r>
        <w:rPr>
          <w:szCs w:val="18"/>
          <w:lang w:val="nl-BE"/>
        </w:rPr>
        <w:t xml:space="preserve"> op Waals grondgebied in  Deux-</w:t>
      </w:r>
      <w:r w:rsidRPr="000814BE">
        <w:rPr>
          <w:szCs w:val="18"/>
          <w:lang w:val="nl-BE"/>
        </w:rPr>
        <w:t xml:space="preserve">Acren met een debiet van 30000 liter wordt nu vervangen door een nieuwe stuw met een capaciteit van 70000 liter .  Eens die gerealiseerd stroomt het water Vlaanderen binnen met een meer dan  verdubbelde capaciteit . </w:t>
      </w:r>
    </w:p>
    <w:p w:rsidR="00C76F6B" w:rsidRDefault="00C76F6B" w:rsidP="000814BE">
      <w:pPr>
        <w:rPr>
          <w:szCs w:val="18"/>
          <w:lang w:val="nl-BE"/>
        </w:rPr>
      </w:pPr>
    </w:p>
    <w:p w:rsidR="000814BE" w:rsidRPr="000814BE" w:rsidRDefault="00221F94" w:rsidP="000814BE">
      <w:pPr>
        <w:rPr>
          <w:szCs w:val="18"/>
          <w:lang w:val="nl-BE"/>
        </w:rPr>
      </w:pPr>
      <w:r w:rsidRPr="000814BE">
        <w:rPr>
          <w:szCs w:val="18"/>
          <w:lang w:val="nl-BE"/>
        </w:rPr>
        <w:t xml:space="preserve">Het antwoord van Vlaanderen is eenvoudig . </w:t>
      </w:r>
    </w:p>
    <w:p w:rsidR="00C76F6B" w:rsidRDefault="00C76F6B" w:rsidP="000814BE">
      <w:pPr>
        <w:rPr>
          <w:szCs w:val="18"/>
          <w:lang w:val="nl-BE"/>
        </w:rPr>
      </w:pPr>
    </w:p>
    <w:p w:rsidR="000814BE" w:rsidRPr="000814BE" w:rsidRDefault="00221F94" w:rsidP="000814BE">
      <w:pPr>
        <w:rPr>
          <w:szCs w:val="18"/>
          <w:lang w:val="nl-BE"/>
        </w:rPr>
      </w:pPr>
      <w:r w:rsidRPr="000814BE">
        <w:rPr>
          <w:szCs w:val="18"/>
          <w:lang w:val="nl-BE"/>
        </w:rPr>
        <w:t xml:space="preserve">In Geraardsbergen is men met een nieuwe stuw begonnen in Aalst eveneens . </w:t>
      </w:r>
    </w:p>
    <w:p w:rsidR="00C76F6B" w:rsidRDefault="00C76F6B" w:rsidP="000814BE">
      <w:pPr>
        <w:rPr>
          <w:szCs w:val="18"/>
          <w:lang w:val="nl-BE"/>
        </w:rPr>
      </w:pPr>
    </w:p>
    <w:p w:rsidR="000814BE" w:rsidRPr="000814BE" w:rsidRDefault="00221F94" w:rsidP="000814BE">
      <w:pPr>
        <w:rPr>
          <w:szCs w:val="18"/>
          <w:lang w:val="nl-BE"/>
        </w:rPr>
      </w:pPr>
      <w:r w:rsidRPr="000814BE">
        <w:rPr>
          <w:szCs w:val="18"/>
          <w:lang w:val="nl-BE"/>
        </w:rPr>
        <w:t xml:space="preserve">In Aalst zijn ze begin 2015 begonnen maar vandaag is zelfs de bouwput nog niet klaar en het kanaal dat de stuw moet verbinden met de dender is nog vrijwel onbestaande . </w:t>
      </w:r>
    </w:p>
    <w:p w:rsidR="00C76F6B" w:rsidRDefault="00C76F6B" w:rsidP="000814BE">
      <w:pPr>
        <w:rPr>
          <w:szCs w:val="18"/>
          <w:lang w:val="nl-BE"/>
        </w:rPr>
      </w:pPr>
    </w:p>
    <w:p w:rsidR="000814BE" w:rsidRPr="000814BE" w:rsidRDefault="00221F94" w:rsidP="000814BE">
      <w:pPr>
        <w:rPr>
          <w:szCs w:val="18"/>
          <w:lang w:val="nl-BE"/>
        </w:rPr>
      </w:pPr>
      <w:r w:rsidRPr="000814BE">
        <w:rPr>
          <w:szCs w:val="18"/>
          <w:lang w:val="nl-BE"/>
        </w:rPr>
        <w:t>Ik houd mijn hart vast als de sluis in Geraardsbergen gerealiseerd is en een dubbel debiet op ons afkomt .</w:t>
      </w:r>
    </w:p>
    <w:p w:rsidR="00C76F6B" w:rsidRDefault="00C76F6B" w:rsidP="000814BE">
      <w:pPr>
        <w:rPr>
          <w:szCs w:val="18"/>
          <w:lang w:val="nl-BE"/>
        </w:rPr>
      </w:pPr>
    </w:p>
    <w:p w:rsidR="000814BE" w:rsidRPr="000814BE" w:rsidRDefault="00221F94" w:rsidP="000814BE">
      <w:pPr>
        <w:rPr>
          <w:szCs w:val="18"/>
          <w:lang w:val="nl-BE"/>
        </w:rPr>
      </w:pPr>
      <w:r w:rsidRPr="000814BE">
        <w:rPr>
          <w:szCs w:val="18"/>
          <w:lang w:val="nl-BE"/>
        </w:rPr>
        <w:t xml:space="preserve">Ik wil  hier een lans breken voor een globale aanpak en visie waarbij ik volgende voorstellen zou willen doen  aan de raad  om deze in overleg met  het college  van burgemeester en schepenen  uit te voeren : </w:t>
      </w:r>
    </w:p>
    <w:p w:rsidR="000814BE" w:rsidRPr="000814BE" w:rsidRDefault="00221F94" w:rsidP="000814BE">
      <w:pPr>
        <w:pStyle w:val="Lijstalinea"/>
        <w:numPr>
          <w:ilvl w:val="0"/>
          <w:numId w:val="4"/>
        </w:numPr>
        <w:rPr>
          <w:szCs w:val="18"/>
          <w:lang w:val="nl-BE"/>
        </w:rPr>
      </w:pPr>
      <w:r w:rsidRPr="000814BE">
        <w:rPr>
          <w:szCs w:val="18"/>
          <w:lang w:val="nl-BE"/>
        </w:rPr>
        <w:t>Dringend overleggen met alle bevoegde diensten om de stuwen van Pollare en Denderleeuw te moderniseren en het debiet te verhogen tot minstens 70000 liter per seconde ;</w:t>
      </w:r>
    </w:p>
    <w:p w:rsidR="000814BE" w:rsidRPr="000814BE" w:rsidRDefault="00221F94" w:rsidP="000814BE">
      <w:pPr>
        <w:pStyle w:val="Lijstalinea"/>
        <w:numPr>
          <w:ilvl w:val="0"/>
          <w:numId w:val="4"/>
        </w:numPr>
        <w:rPr>
          <w:szCs w:val="18"/>
          <w:lang w:val="nl-BE"/>
        </w:rPr>
      </w:pPr>
      <w:r w:rsidRPr="000814BE">
        <w:rPr>
          <w:szCs w:val="18"/>
          <w:lang w:val="nl-BE"/>
        </w:rPr>
        <w:t xml:space="preserve">Aandringen bij de verantwoordelijk overheden om de Dender tussen Ninove en Aalst uit te baggeren zodat het debiet substantieel verhoogt minstens tot 70000 l/ sec , er  schepen tot minstens 600 ton of meer mogelijk zijn en hiervoor de nodige kredieten uit te trekken ; </w:t>
      </w:r>
    </w:p>
    <w:p w:rsidR="000814BE" w:rsidRPr="000814BE" w:rsidRDefault="00221F94" w:rsidP="000814BE">
      <w:pPr>
        <w:pStyle w:val="Lijstalinea"/>
        <w:numPr>
          <w:ilvl w:val="0"/>
          <w:numId w:val="4"/>
        </w:numPr>
        <w:rPr>
          <w:szCs w:val="18"/>
          <w:lang w:val="nl-BE"/>
        </w:rPr>
      </w:pPr>
      <w:r w:rsidRPr="000814BE">
        <w:rPr>
          <w:szCs w:val="18"/>
          <w:lang w:val="nl-BE"/>
        </w:rPr>
        <w:t>Met waterwegen en Zeekanaal en mogelijk geïnteresseerde bedrijven overleggen over de uitbouw van een overslagstation voor</w:t>
      </w:r>
      <w:r>
        <w:rPr>
          <w:szCs w:val="18"/>
          <w:lang w:val="nl-BE"/>
        </w:rPr>
        <w:t xml:space="preserve"> water- trein – en wegverkeer”</w:t>
      </w:r>
    </w:p>
    <w:p w:rsidR="001C2D29" w:rsidRDefault="001C2D29">
      <w:pPr>
        <w:sectPr w:rsidR="001C2D29" w:rsidSect="00484015">
          <w:type w:val="continuous"/>
          <w:pgSz w:w="11906" w:h="16838"/>
          <w:pgMar w:top="1417" w:right="1417" w:bottom="1417" w:left="1417" w:header="708" w:footer="708" w:gutter="0"/>
          <w:cols w:space="708"/>
          <w:docGrid w:linePitch="360"/>
        </w:sectPr>
      </w:pPr>
    </w:p>
    <w:p w:rsidR="00E1506D" w:rsidRPr="00E20E22" w:rsidRDefault="00221F94" w:rsidP="00C76F6B">
      <w:pPr>
        <w:rPr>
          <w:b/>
          <w:szCs w:val="18"/>
        </w:rPr>
      </w:pPr>
      <w:r>
        <w:rPr>
          <w:szCs w:val="18"/>
        </w:rPr>
        <w:lastRenderedPageBreak/>
        <w:br w:type="page"/>
      </w:r>
      <w:r w:rsidRPr="00E20E22">
        <w:rPr>
          <w:b/>
          <w:szCs w:val="18"/>
        </w:rPr>
        <w:lastRenderedPageBreak/>
        <w:t>AP3.</w:t>
      </w:r>
      <w:r w:rsidRPr="00E20E22">
        <w:rPr>
          <w:b/>
          <w:szCs w:val="18"/>
        </w:rPr>
        <w:tab/>
        <w:t>Interpellatie met vraag en voorstel van raadslid Kurt Van Den Driessche aan de schepen van gelijke kansen m.b.t. de toegankelijkheid voor rolstoelgebruikers van gebouwen in Ninove</w:t>
      </w:r>
    </w:p>
    <w:p w:rsidR="00E1506D" w:rsidRDefault="00CB6D5F">
      <w:pPr>
        <w:rPr>
          <w:szCs w:val="18"/>
        </w:rPr>
      </w:pPr>
    </w:p>
    <w:p w:rsidR="001C2D29" w:rsidRDefault="001C2D29">
      <w:pPr>
        <w:sectPr w:rsidR="001C2D29" w:rsidSect="00FE1AF6">
          <w:type w:val="continuous"/>
          <w:pgSz w:w="11906" w:h="16838"/>
          <w:pgMar w:top="1417" w:right="1417" w:bottom="1417" w:left="1417" w:header="708" w:footer="708" w:gutter="0"/>
          <w:cols w:space="708"/>
          <w:docGrid w:linePitch="360"/>
        </w:sectPr>
      </w:pPr>
    </w:p>
    <w:p w:rsidR="00883F31" w:rsidRDefault="00221F94" w:rsidP="003E4A61">
      <w:pPr>
        <w:rPr>
          <w:szCs w:val="18"/>
        </w:rPr>
      </w:pPr>
      <w:r>
        <w:rPr>
          <w:szCs w:val="18"/>
        </w:rPr>
        <w:t>Volgende motivering wordt door de heer Kurt Van Den D</w:t>
      </w:r>
      <w:r w:rsidR="00C76F6B">
        <w:rPr>
          <w:szCs w:val="18"/>
        </w:rPr>
        <w:t>rie</w:t>
      </w:r>
      <w:r>
        <w:rPr>
          <w:szCs w:val="18"/>
        </w:rPr>
        <w:t>ssche in zijn interpellatie met vraag en voorstel vermeld:</w:t>
      </w:r>
    </w:p>
    <w:p w:rsidR="00883F31" w:rsidRDefault="00CB6D5F" w:rsidP="003E4A61">
      <w:pPr>
        <w:rPr>
          <w:szCs w:val="18"/>
        </w:rPr>
      </w:pPr>
    </w:p>
    <w:p w:rsidR="00546A1C" w:rsidRPr="00A2535F" w:rsidRDefault="00221F94" w:rsidP="00546A1C">
      <w:pPr>
        <w:pStyle w:val="Lijstalinea"/>
        <w:ind w:left="0"/>
        <w:rPr>
          <w:b/>
          <w:szCs w:val="18"/>
          <w:u w:val="single"/>
        </w:rPr>
      </w:pPr>
      <w:r w:rsidRPr="00A2535F">
        <w:rPr>
          <w:szCs w:val="18"/>
        </w:rPr>
        <w:t>“</w:t>
      </w:r>
      <w:r w:rsidRPr="00A2535F">
        <w:rPr>
          <w:b/>
          <w:szCs w:val="18"/>
          <w:u w:val="single"/>
        </w:rPr>
        <w:t>Motivatie:</w:t>
      </w:r>
    </w:p>
    <w:p w:rsidR="00546A1C" w:rsidRPr="00A2535F" w:rsidRDefault="00CB6D5F" w:rsidP="00546A1C">
      <w:pPr>
        <w:rPr>
          <w:rFonts w:cs="Arial"/>
          <w:szCs w:val="18"/>
        </w:rPr>
      </w:pPr>
    </w:p>
    <w:p w:rsidR="00546A1C" w:rsidRPr="00A2535F" w:rsidRDefault="00221F94" w:rsidP="00546A1C">
      <w:pPr>
        <w:rPr>
          <w:rFonts w:cs="Arial"/>
          <w:szCs w:val="18"/>
        </w:rPr>
      </w:pPr>
      <w:r w:rsidRPr="00A2535F">
        <w:rPr>
          <w:rFonts w:cs="Arial"/>
          <w:szCs w:val="18"/>
        </w:rPr>
        <w:t xml:space="preserve">De toegankelijkheid van onze stad voor minder mobiele mensen, en daar horen ook ouders met kleine kinderen bij, is niet altijd vanzelfsprekend. Voor wie zich in een rolstoel voortbeweegt is dat nog minder het geval. Hoge boordstenen, smalle voetpaden, hindernissen her en der. </w:t>
      </w:r>
    </w:p>
    <w:p w:rsidR="00546A1C" w:rsidRPr="00A2535F" w:rsidRDefault="00CB6D5F" w:rsidP="00546A1C">
      <w:pPr>
        <w:rPr>
          <w:rFonts w:cs="Arial"/>
          <w:szCs w:val="18"/>
        </w:rPr>
      </w:pPr>
    </w:p>
    <w:p w:rsidR="00546A1C" w:rsidRPr="00A2535F" w:rsidRDefault="00221F94" w:rsidP="00546A1C">
      <w:pPr>
        <w:rPr>
          <w:rFonts w:cs="Arial"/>
          <w:szCs w:val="18"/>
        </w:rPr>
      </w:pPr>
      <w:r w:rsidRPr="00A2535F">
        <w:rPr>
          <w:rFonts w:cs="Arial"/>
          <w:szCs w:val="18"/>
        </w:rPr>
        <w:t>Voor zover het niet wordt vergeten, wordt er bij heraanleg van het openbaar domein nu gelukkig wel rekening gehouden met de beperkte mogelijkheden van minder mobiele medeburgers aan oversteekplaatsen, maar een echte prioriteit is er nooit van gemaakt. Deze aanpassingen gebeuren dus enkel wanneer er ook andere werken zijn gepland.</w:t>
      </w:r>
    </w:p>
    <w:p w:rsidR="00546A1C" w:rsidRPr="00A2535F" w:rsidRDefault="00CB6D5F" w:rsidP="00546A1C">
      <w:pPr>
        <w:rPr>
          <w:rFonts w:cs="Arial"/>
          <w:szCs w:val="18"/>
        </w:rPr>
      </w:pPr>
    </w:p>
    <w:p w:rsidR="00546A1C" w:rsidRPr="00A2535F" w:rsidRDefault="00221F94" w:rsidP="00546A1C">
      <w:pPr>
        <w:rPr>
          <w:rFonts w:cs="Arial"/>
          <w:szCs w:val="18"/>
        </w:rPr>
      </w:pPr>
      <w:r w:rsidRPr="00A2535F">
        <w:rPr>
          <w:rFonts w:cs="Arial"/>
          <w:szCs w:val="18"/>
        </w:rPr>
        <w:t>We weten dat er ook een inventaris is gemaakt van al dan niet rolstoelvriendelijke winkels of horeca zaken, maar als het enige minpunt van een pand een te hoge dorpel aan de inkom is, dan mag de rest van dat pand zo toegankelijk zijn als mogelijk, met een rolstoel sta je dan voor de deur…  En dan zwijgen we nog over het misbruik van parkeerkaarten op grote schaal.</w:t>
      </w:r>
    </w:p>
    <w:p w:rsidR="00546A1C" w:rsidRPr="00A2535F" w:rsidRDefault="00CB6D5F" w:rsidP="00546A1C">
      <w:pPr>
        <w:rPr>
          <w:rFonts w:cs="Arial"/>
          <w:szCs w:val="18"/>
        </w:rPr>
      </w:pPr>
    </w:p>
    <w:p w:rsidR="00546A1C" w:rsidRPr="00A2535F" w:rsidRDefault="00221F94" w:rsidP="00546A1C">
      <w:pPr>
        <w:rPr>
          <w:rFonts w:cs="Arial"/>
          <w:szCs w:val="18"/>
        </w:rPr>
      </w:pPr>
      <w:r w:rsidRPr="00A2535F">
        <w:rPr>
          <w:rFonts w:cs="Arial"/>
          <w:szCs w:val="18"/>
        </w:rPr>
        <w:t xml:space="preserve">Om minder mobiele bezoekers en bewoners een steuntje in de rug te geven, kan nu beroep gedaan worden op de applicatie ‘On Wheels’. Deze app werd begin 2014 gelanceerd in Gent, in aanwezigheid van toenmalig staatssecretaris Elke Sleurs en is intussen in gebruik in Gent, Hasselt, Kortrijk, Brugge en Antwerpen. Zie ook </w:t>
      </w:r>
      <w:hyperlink r:id="rId5" w:history="1">
        <w:r w:rsidRPr="00A2535F">
          <w:rPr>
            <w:rFonts w:cs="Arial"/>
            <w:szCs w:val="18"/>
          </w:rPr>
          <w:t>http://deredactie.be/cm/vrtnieuws/binnenland/1.2296782</w:t>
        </w:r>
      </w:hyperlink>
      <w:r w:rsidRPr="00A2535F">
        <w:rPr>
          <w:rFonts w:cs="Arial"/>
          <w:szCs w:val="18"/>
        </w:rPr>
        <w:t xml:space="preserve">. </w:t>
      </w:r>
    </w:p>
    <w:p w:rsidR="00546A1C" w:rsidRPr="00A2535F" w:rsidRDefault="00CB6D5F" w:rsidP="00546A1C">
      <w:pPr>
        <w:ind w:left="567"/>
        <w:rPr>
          <w:rFonts w:cs="Arial"/>
          <w:szCs w:val="18"/>
        </w:rPr>
      </w:pPr>
    </w:p>
    <w:p w:rsidR="00546A1C" w:rsidRPr="00A2535F" w:rsidRDefault="00221F94" w:rsidP="00546A1C">
      <w:pPr>
        <w:pStyle w:val="Lijstalinea"/>
        <w:ind w:left="0"/>
        <w:rPr>
          <w:b/>
          <w:szCs w:val="18"/>
          <w:u w:val="single"/>
        </w:rPr>
      </w:pPr>
      <w:r w:rsidRPr="00A2535F">
        <w:rPr>
          <w:b/>
          <w:szCs w:val="18"/>
          <w:u w:val="single"/>
        </w:rPr>
        <w:t>Toelichting:</w:t>
      </w:r>
    </w:p>
    <w:p w:rsidR="00A2535F" w:rsidRDefault="00CB6D5F" w:rsidP="00546A1C">
      <w:pPr>
        <w:rPr>
          <w:rFonts w:cs="Arial"/>
          <w:szCs w:val="18"/>
        </w:rPr>
      </w:pPr>
    </w:p>
    <w:p w:rsidR="00546A1C" w:rsidRPr="00A2535F" w:rsidRDefault="00221F94" w:rsidP="00546A1C">
      <w:pPr>
        <w:rPr>
          <w:rFonts w:cs="Arial"/>
          <w:szCs w:val="18"/>
        </w:rPr>
      </w:pPr>
      <w:r w:rsidRPr="00A2535F">
        <w:rPr>
          <w:rFonts w:cs="Arial"/>
          <w:szCs w:val="18"/>
        </w:rPr>
        <w:t xml:space="preserve">De app ‘On Wheels’ geeft info over de afmetingen van de toegangen tot publieke gebouwen (overheid, horeca,…), zodat mensen in een rolstoel kunnen nagaan of ze binnen kunnen. Zie ook </w:t>
      </w:r>
      <w:hyperlink r:id="rId6" w:history="1">
        <w:r w:rsidRPr="00A2535F">
          <w:rPr>
            <w:rFonts w:cs="Arial"/>
            <w:szCs w:val="18"/>
          </w:rPr>
          <w:t>http://onwheelsapp.com/</w:t>
        </w:r>
      </w:hyperlink>
      <w:r w:rsidRPr="00A2535F">
        <w:rPr>
          <w:rFonts w:cs="Arial"/>
          <w:szCs w:val="18"/>
        </w:rPr>
        <w:t xml:space="preserve">  De app richt zich dan ook specifiek tot mensen met een fysieke beperking. Inwoners zullen misschien snel weten waar ze wel of niet terecht kunnen, maar voor bezoekers is het handig om één en ander vooraf te weten. Zeker de toegankelijkheid van een toilet.</w:t>
      </w:r>
    </w:p>
    <w:p w:rsidR="00546A1C" w:rsidRPr="00A2535F" w:rsidRDefault="00CB6D5F" w:rsidP="00546A1C">
      <w:pPr>
        <w:rPr>
          <w:rFonts w:cs="Arial"/>
          <w:szCs w:val="18"/>
        </w:rPr>
      </w:pPr>
    </w:p>
    <w:p w:rsidR="00546A1C" w:rsidRPr="00A2535F" w:rsidRDefault="00221F94" w:rsidP="00546A1C">
      <w:pPr>
        <w:rPr>
          <w:rFonts w:cs="Arial"/>
          <w:szCs w:val="18"/>
        </w:rPr>
      </w:pPr>
      <w:r w:rsidRPr="00A2535F">
        <w:rPr>
          <w:rFonts w:cs="Arial"/>
          <w:szCs w:val="18"/>
        </w:rPr>
        <w:t>Om die mensen het leven wat makkelijker te maken, zou de stad kunnen aansluiten bij de gemeenten en steden die van de app al gebruik maken. Gezien bij ons al een eerste analyse is gebeurd, zou het voorbereidende werk dus kort kunnen zijn. In het slechtste geval kan de stad op zoek gaan naar vrijwilligers die de noodzakelijke info ter plaatse gaan opnemen.</w:t>
      </w:r>
    </w:p>
    <w:p w:rsidR="00546A1C" w:rsidRPr="00A2535F" w:rsidRDefault="00CB6D5F" w:rsidP="00546A1C">
      <w:pPr>
        <w:rPr>
          <w:rFonts w:cs="Arial"/>
          <w:szCs w:val="18"/>
        </w:rPr>
      </w:pPr>
    </w:p>
    <w:p w:rsidR="00546A1C" w:rsidRPr="00A2535F" w:rsidRDefault="00221F94" w:rsidP="00546A1C">
      <w:pPr>
        <w:rPr>
          <w:rFonts w:cs="Arial"/>
          <w:szCs w:val="18"/>
        </w:rPr>
      </w:pPr>
      <w:r w:rsidRPr="00A2535F">
        <w:rPr>
          <w:rFonts w:cs="Arial"/>
          <w:szCs w:val="18"/>
        </w:rPr>
        <w:t>Ook de kosten zijn geen punt om niet mee te doen. De app is al ontwikkeld. Er zijn dus geen ontwikkelingskosten. Enkel de werkuren voor contacten met ‘On Wheels’ en ‘Hidden City’ zullen dus wat kosten meebrengen. Indien er een samenwerking uitgewerkt kan worden met vrijwilligers, scholen, studentenverenigingen, jeugdbewegingen en andere, kan zelfs de ingave van de informatie goedkoop en gestroomlijnd verlopen. En voor de gebruiker is alles gratis.</w:t>
      </w:r>
    </w:p>
    <w:p w:rsidR="00546A1C" w:rsidRPr="00A2535F" w:rsidRDefault="00CB6D5F" w:rsidP="00546A1C">
      <w:pPr>
        <w:ind w:left="567"/>
        <w:rPr>
          <w:rFonts w:cs="Arial"/>
          <w:szCs w:val="18"/>
        </w:rPr>
      </w:pPr>
    </w:p>
    <w:p w:rsidR="00546A1C" w:rsidRPr="00A2535F" w:rsidRDefault="00221F94" w:rsidP="00546A1C">
      <w:pPr>
        <w:pStyle w:val="Lijstalinea"/>
        <w:ind w:left="0"/>
        <w:rPr>
          <w:b/>
          <w:szCs w:val="18"/>
          <w:u w:val="single"/>
        </w:rPr>
      </w:pPr>
      <w:r w:rsidRPr="00A2535F">
        <w:rPr>
          <w:b/>
          <w:szCs w:val="18"/>
          <w:u w:val="single"/>
        </w:rPr>
        <w:t>Vragen:</w:t>
      </w:r>
    </w:p>
    <w:p w:rsidR="00546A1C" w:rsidRPr="00A2535F" w:rsidRDefault="00221F94" w:rsidP="00546A1C">
      <w:pPr>
        <w:numPr>
          <w:ilvl w:val="0"/>
          <w:numId w:val="5"/>
        </w:numPr>
        <w:ind w:left="737" w:hanging="170"/>
        <w:rPr>
          <w:rFonts w:cs="Arial"/>
          <w:szCs w:val="18"/>
        </w:rPr>
      </w:pPr>
      <w:r w:rsidRPr="00A2535F">
        <w:rPr>
          <w:rFonts w:cs="Arial"/>
          <w:szCs w:val="18"/>
        </w:rPr>
        <w:t>Op welke manier kan een rolstoelgebruiker die op bezoek is of komt in Ninove, vandaag te weten komen welke panden toegankelijk zijn of niet?</w:t>
      </w:r>
    </w:p>
    <w:p w:rsidR="00546A1C" w:rsidRPr="00A2535F" w:rsidRDefault="00221F94" w:rsidP="00546A1C">
      <w:pPr>
        <w:numPr>
          <w:ilvl w:val="0"/>
          <w:numId w:val="5"/>
        </w:numPr>
        <w:ind w:left="737" w:hanging="170"/>
        <w:rPr>
          <w:rFonts w:cs="Arial"/>
          <w:szCs w:val="18"/>
        </w:rPr>
      </w:pPr>
      <w:r w:rsidRPr="00A2535F">
        <w:rPr>
          <w:rFonts w:cs="Arial"/>
          <w:szCs w:val="18"/>
        </w:rPr>
        <w:t>Wat is er gebeurd met de informatie over de toegankelijkheid van gebouwen in Ninove?</w:t>
      </w:r>
    </w:p>
    <w:p w:rsidR="00546A1C" w:rsidRPr="00A2535F" w:rsidRDefault="00221F94" w:rsidP="00546A1C">
      <w:pPr>
        <w:numPr>
          <w:ilvl w:val="0"/>
          <w:numId w:val="5"/>
        </w:numPr>
        <w:ind w:left="737" w:hanging="170"/>
        <w:rPr>
          <w:rFonts w:cs="Arial"/>
          <w:szCs w:val="18"/>
        </w:rPr>
      </w:pPr>
      <w:r w:rsidRPr="00A2535F">
        <w:rPr>
          <w:rFonts w:cs="Arial"/>
          <w:szCs w:val="18"/>
        </w:rPr>
        <w:t>Is er al een analyse gemaakt van alle publieke gebouwen in Ninove (administratie, bib, academie, zwembad, scholen, publieke ruimte, …)?</w:t>
      </w:r>
    </w:p>
    <w:p w:rsidR="00546A1C" w:rsidRPr="00A2535F" w:rsidRDefault="00CB6D5F" w:rsidP="00546A1C">
      <w:pPr>
        <w:ind w:left="567"/>
        <w:rPr>
          <w:rFonts w:cs="Arial"/>
          <w:szCs w:val="18"/>
        </w:rPr>
      </w:pPr>
    </w:p>
    <w:p w:rsidR="00546A1C" w:rsidRPr="00A2535F" w:rsidRDefault="00221F94" w:rsidP="00546A1C">
      <w:pPr>
        <w:pStyle w:val="Lijstalinea"/>
        <w:ind w:left="0"/>
        <w:rPr>
          <w:b/>
          <w:szCs w:val="18"/>
          <w:u w:val="single"/>
        </w:rPr>
      </w:pPr>
      <w:r w:rsidRPr="00A2535F">
        <w:rPr>
          <w:b/>
          <w:szCs w:val="18"/>
          <w:u w:val="single"/>
        </w:rPr>
        <w:t>Voorstellen die ter stemming worden voorgelegd:</w:t>
      </w:r>
    </w:p>
    <w:p w:rsidR="00546A1C" w:rsidRPr="00A2535F" w:rsidRDefault="00CB6D5F" w:rsidP="00546A1C">
      <w:pPr>
        <w:rPr>
          <w:rFonts w:cs="Arial"/>
          <w:szCs w:val="18"/>
        </w:rPr>
      </w:pPr>
    </w:p>
    <w:p w:rsidR="00546A1C" w:rsidRPr="00A2535F" w:rsidRDefault="00221F94" w:rsidP="00546A1C">
      <w:pPr>
        <w:rPr>
          <w:rFonts w:cs="Arial"/>
          <w:szCs w:val="18"/>
        </w:rPr>
      </w:pPr>
      <w:r w:rsidRPr="00A2535F">
        <w:rPr>
          <w:rFonts w:cs="Arial"/>
          <w:szCs w:val="18"/>
        </w:rPr>
        <w:t>Artikel 1: De stad verbindt zich ertoe om alle inspanningen te leveren om Ninove te laten aansluiten bij de app ‘On Wheels’.</w:t>
      </w:r>
    </w:p>
    <w:p w:rsidR="00C76F6B" w:rsidRDefault="00C76F6B" w:rsidP="003E4A61">
      <w:pPr>
        <w:rPr>
          <w:rFonts w:cs="Arial"/>
          <w:szCs w:val="18"/>
        </w:rPr>
      </w:pPr>
    </w:p>
    <w:p w:rsidR="00883F31" w:rsidRPr="00A2535F" w:rsidRDefault="00221F94" w:rsidP="003E4A61">
      <w:pPr>
        <w:rPr>
          <w:rFonts w:cs="Arial"/>
          <w:szCs w:val="18"/>
        </w:rPr>
      </w:pPr>
      <w:r w:rsidRPr="00A2535F">
        <w:rPr>
          <w:rFonts w:cs="Arial"/>
          <w:szCs w:val="18"/>
        </w:rPr>
        <w:t>Artikel 2: De stad zoekt partners en vrijwilligers via haar communicatiekanalen om de nodige  informatie te verzamelen en in de ap</w:t>
      </w:r>
      <w:r>
        <w:rPr>
          <w:rFonts w:cs="Arial"/>
          <w:szCs w:val="18"/>
        </w:rPr>
        <w:t>p in te brengen.”</w:t>
      </w:r>
    </w:p>
    <w:p w:rsidR="001C2D29" w:rsidRDefault="001C2D29">
      <w:pPr>
        <w:sectPr w:rsidR="001C2D29" w:rsidSect="00484015">
          <w:type w:val="continuous"/>
          <w:pgSz w:w="11906" w:h="16838"/>
          <w:pgMar w:top="1417" w:right="1417" w:bottom="1417" w:left="1417" w:header="708" w:footer="708" w:gutter="0"/>
          <w:cols w:space="708"/>
          <w:docGrid w:linePitch="360"/>
        </w:sectPr>
      </w:pPr>
    </w:p>
    <w:p w:rsidR="00E1506D" w:rsidRPr="00306E71" w:rsidRDefault="00221F94">
      <w:pPr>
        <w:rPr>
          <w:szCs w:val="18"/>
        </w:rPr>
      </w:pPr>
      <w:r>
        <w:rPr>
          <w:szCs w:val="18"/>
        </w:rPr>
        <w:br w:type="page"/>
      </w:r>
    </w:p>
    <w:p w:rsidR="001C2D29" w:rsidRDefault="001C2D29">
      <w:pPr>
        <w:sectPr w:rsidR="001C2D29" w:rsidSect="00FE1AF6">
          <w:type w:val="continuous"/>
          <w:pgSz w:w="11906" w:h="16838"/>
          <w:pgMar w:top="1417" w:right="1417" w:bottom="1417" w:left="1417" w:header="708" w:footer="708" w:gutter="0"/>
          <w:cols w:space="708"/>
          <w:docGrid w:linePitch="360"/>
        </w:sectPr>
      </w:pPr>
    </w:p>
    <w:p w:rsidR="00E1506D" w:rsidRPr="00E20E22" w:rsidRDefault="00221F94" w:rsidP="000D59C8">
      <w:pPr>
        <w:tabs>
          <w:tab w:val="left" w:pos="567"/>
        </w:tabs>
        <w:spacing w:before="120"/>
        <w:ind w:left="567" w:hanging="567"/>
        <w:rPr>
          <w:b/>
          <w:szCs w:val="18"/>
        </w:rPr>
      </w:pPr>
      <w:r w:rsidRPr="00E20E22">
        <w:rPr>
          <w:b/>
          <w:szCs w:val="18"/>
        </w:rPr>
        <w:t>AP4.</w:t>
      </w:r>
      <w:r w:rsidRPr="00E20E22">
        <w:rPr>
          <w:b/>
          <w:szCs w:val="18"/>
        </w:rPr>
        <w:tab/>
        <w:t>Vragen van raadslid Kurt Van Den Driessche aan de schepen van middenstand m.b.t. de beloofde handelskern versterkende maatregelen</w:t>
      </w:r>
    </w:p>
    <w:p w:rsidR="00E1506D" w:rsidRDefault="00CB6D5F">
      <w:pPr>
        <w:rPr>
          <w:szCs w:val="18"/>
        </w:rPr>
      </w:pPr>
    </w:p>
    <w:p w:rsidR="001C2D29" w:rsidRDefault="001C2D29">
      <w:pPr>
        <w:sectPr w:rsidR="001C2D29" w:rsidSect="00FE1AF6">
          <w:type w:val="continuous"/>
          <w:pgSz w:w="11906" w:h="16838"/>
          <w:pgMar w:top="1417" w:right="1417" w:bottom="1417" w:left="1417" w:header="708" w:footer="708" w:gutter="0"/>
          <w:cols w:space="708"/>
          <w:docGrid w:linePitch="360"/>
        </w:sectPr>
      </w:pPr>
    </w:p>
    <w:p w:rsidR="00883F31" w:rsidRDefault="00221F94" w:rsidP="003E4A61">
      <w:pPr>
        <w:rPr>
          <w:szCs w:val="18"/>
        </w:rPr>
      </w:pPr>
      <w:r>
        <w:rPr>
          <w:szCs w:val="18"/>
        </w:rPr>
        <w:t>Volgende motivering wordt door de heer Kurt Van Den  in zijn vragen vermeld:</w:t>
      </w:r>
    </w:p>
    <w:p w:rsidR="00883F31" w:rsidRDefault="00CB6D5F" w:rsidP="003E4A61">
      <w:pPr>
        <w:rPr>
          <w:szCs w:val="18"/>
        </w:rPr>
      </w:pPr>
    </w:p>
    <w:p w:rsidR="00F31947" w:rsidRPr="0010507A" w:rsidRDefault="00221F94" w:rsidP="00F31947">
      <w:pPr>
        <w:pStyle w:val="Lijstalinea"/>
        <w:ind w:left="0"/>
        <w:rPr>
          <w:b/>
          <w:szCs w:val="18"/>
          <w:u w:val="single"/>
        </w:rPr>
      </w:pPr>
      <w:r w:rsidRPr="0010507A">
        <w:rPr>
          <w:szCs w:val="18"/>
        </w:rPr>
        <w:t>“</w:t>
      </w:r>
      <w:r w:rsidRPr="0010507A">
        <w:rPr>
          <w:b/>
          <w:szCs w:val="18"/>
          <w:u w:val="single"/>
        </w:rPr>
        <w:t>Vragen:</w:t>
      </w:r>
    </w:p>
    <w:p w:rsidR="00F31947" w:rsidRPr="0010507A" w:rsidRDefault="00221F94" w:rsidP="00F31947">
      <w:pPr>
        <w:pStyle w:val="Lijstalinea"/>
        <w:numPr>
          <w:ilvl w:val="0"/>
          <w:numId w:val="6"/>
        </w:numPr>
        <w:rPr>
          <w:szCs w:val="18"/>
        </w:rPr>
      </w:pPr>
      <w:r w:rsidRPr="0010507A">
        <w:rPr>
          <w:szCs w:val="18"/>
        </w:rPr>
        <w:t>Welke maatregelen worden er voorzien om de middenstand in de deelgemeenten te ondersteunen?</w:t>
      </w:r>
    </w:p>
    <w:p w:rsidR="00F31947" w:rsidRPr="0010507A" w:rsidRDefault="00221F94" w:rsidP="00F31947">
      <w:pPr>
        <w:pStyle w:val="Lijstalinea"/>
        <w:numPr>
          <w:ilvl w:val="0"/>
          <w:numId w:val="6"/>
        </w:numPr>
        <w:rPr>
          <w:szCs w:val="18"/>
        </w:rPr>
      </w:pPr>
      <w:r w:rsidRPr="0010507A">
        <w:rPr>
          <w:szCs w:val="18"/>
        </w:rPr>
        <w:t xml:space="preserve">Waarom lezen we niets over de aanpassing van het parkeerreglement waarbij bewonerskaarten niet meer worden toegestaan in winkelstraten tijdens de openingsuren van winkels? </w:t>
      </w:r>
    </w:p>
    <w:p w:rsidR="00F31947" w:rsidRPr="0010507A" w:rsidRDefault="00221F94" w:rsidP="00F31947">
      <w:pPr>
        <w:pStyle w:val="Lijstalinea"/>
        <w:numPr>
          <w:ilvl w:val="0"/>
          <w:numId w:val="6"/>
        </w:numPr>
        <w:rPr>
          <w:szCs w:val="18"/>
        </w:rPr>
      </w:pPr>
      <w:r w:rsidRPr="0010507A">
        <w:rPr>
          <w:szCs w:val="18"/>
        </w:rPr>
        <w:t>Hoever staat het met het voorzien van een gratis wifi netwerk in de handelskern?</w:t>
      </w:r>
    </w:p>
    <w:p w:rsidR="00F31947" w:rsidRPr="0010507A" w:rsidRDefault="00221F94" w:rsidP="00F31947">
      <w:pPr>
        <w:pStyle w:val="Lijstalinea"/>
        <w:numPr>
          <w:ilvl w:val="0"/>
          <w:numId w:val="6"/>
        </w:numPr>
        <w:rPr>
          <w:szCs w:val="18"/>
        </w:rPr>
      </w:pPr>
      <w:r w:rsidRPr="0010507A">
        <w:rPr>
          <w:szCs w:val="18"/>
        </w:rPr>
        <w:t>Heeft u al locaties gezocht voor publieke toiletten? En gevonden?</w:t>
      </w:r>
    </w:p>
    <w:p w:rsidR="00F31947" w:rsidRPr="0010507A" w:rsidRDefault="00221F94" w:rsidP="00F31947">
      <w:pPr>
        <w:pStyle w:val="Lijstalinea"/>
        <w:numPr>
          <w:ilvl w:val="0"/>
          <w:numId w:val="6"/>
        </w:numPr>
        <w:rPr>
          <w:szCs w:val="18"/>
        </w:rPr>
      </w:pPr>
      <w:r w:rsidRPr="0010507A">
        <w:rPr>
          <w:szCs w:val="18"/>
        </w:rPr>
        <w:t>Waarom lees ik niets over de prioritaire actie om kortingen aan te bieden aan starters en een vestigingspremie voor nieuwe middenstanders in de afgebakende handelskern?</w:t>
      </w:r>
    </w:p>
    <w:p w:rsidR="00F31947" w:rsidRPr="0010507A" w:rsidRDefault="00221F94" w:rsidP="00F31947">
      <w:pPr>
        <w:pStyle w:val="Lijstalinea"/>
        <w:numPr>
          <w:ilvl w:val="0"/>
          <w:numId w:val="6"/>
        </w:numPr>
        <w:rPr>
          <w:szCs w:val="18"/>
        </w:rPr>
      </w:pPr>
      <w:r w:rsidRPr="0010507A">
        <w:rPr>
          <w:szCs w:val="18"/>
        </w:rPr>
        <w:t>Wanneer is de in gebruik name van de al lang aangekondigde Shop &amp; Go zones nu wel voorzien?</w:t>
      </w:r>
    </w:p>
    <w:p w:rsidR="00F31947" w:rsidRPr="0010507A" w:rsidRDefault="00221F94" w:rsidP="00F31947">
      <w:pPr>
        <w:pStyle w:val="Lijstalinea"/>
        <w:numPr>
          <w:ilvl w:val="0"/>
          <w:numId w:val="6"/>
        </w:numPr>
        <w:rPr>
          <w:szCs w:val="18"/>
        </w:rPr>
      </w:pPr>
      <w:r w:rsidRPr="0010507A">
        <w:rPr>
          <w:szCs w:val="18"/>
        </w:rPr>
        <w:t>Wanneer zal het SMS parkeren nu effectief operationeel zijn?</w:t>
      </w:r>
    </w:p>
    <w:p w:rsidR="00F31947" w:rsidRPr="0010507A" w:rsidRDefault="00221F94" w:rsidP="00F31947">
      <w:pPr>
        <w:pStyle w:val="Lijstalinea"/>
        <w:numPr>
          <w:ilvl w:val="0"/>
          <w:numId w:val="6"/>
        </w:numPr>
        <w:rPr>
          <w:szCs w:val="18"/>
        </w:rPr>
      </w:pPr>
      <w:r w:rsidRPr="0010507A">
        <w:rPr>
          <w:szCs w:val="18"/>
        </w:rPr>
        <w:t>Heeft de stad al een aanvraag tot premies ingediend m.b.t. het aanbod van de Vlaamse overheid voor de versterking van het kernwinkelgebied (gevelrenovatie – wonen boven winkels – herlocalisatie naar kernwinkelgebied – verbouwing naar commerciële functie)?</w:t>
      </w:r>
    </w:p>
    <w:p w:rsidR="00F31947" w:rsidRPr="0010507A" w:rsidRDefault="00221F94" w:rsidP="00F31947">
      <w:pPr>
        <w:pStyle w:val="Lijstalinea"/>
        <w:numPr>
          <w:ilvl w:val="0"/>
          <w:numId w:val="6"/>
        </w:numPr>
        <w:rPr>
          <w:szCs w:val="18"/>
        </w:rPr>
      </w:pPr>
      <w:r w:rsidRPr="0010507A">
        <w:rPr>
          <w:szCs w:val="18"/>
        </w:rPr>
        <w:t>Heeft het stadsbestuur al subsidies aangevraagd om handelspanden aan te kopen en ter beschikking te stellen van pop-up’s of starters?”</w:t>
      </w:r>
    </w:p>
    <w:p w:rsidR="001C2D29" w:rsidRDefault="001C2D29">
      <w:pPr>
        <w:sectPr w:rsidR="001C2D29" w:rsidSect="00484015">
          <w:type w:val="continuous"/>
          <w:pgSz w:w="11906" w:h="16838"/>
          <w:pgMar w:top="1417" w:right="1417" w:bottom="1417" w:left="1417" w:header="708" w:footer="708" w:gutter="0"/>
          <w:cols w:space="708"/>
          <w:docGrid w:linePitch="360"/>
        </w:sectPr>
      </w:pPr>
    </w:p>
    <w:p w:rsidR="00E1506D" w:rsidRPr="00306E71" w:rsidRDefault="00221F94">
      <w:pPr>
        <w:rPr>
          <w:szCs w:val="18"/>
        </w:rPr>
      </w:pPr>
      <w:r>
        <w:rPr>
          <w:szCs w:val="18"/>
        </w:rPr>
        <w:br w:type="page"/>
      </w:r>
    </w:p>
    <w:p w:rsidR="001C2D29" w:rsidRDefault="001C2D29">
      <w:pPr>
        <w:sectPr w:rsidR="001C2D29" w:rsidSect="00FE1AF6">
          <w:type w:val="continuous"/>
          <w:pgSz w:w="11906" w:h="16838"/>
          <w:pgMar w:top="1417" w:right="1417" w:bottom="1417" w:left="1417" w:header="708" w:footer="708" w:gutter="0"/>
          <w:cols w:space="708"/>
          <w:docGrid w:linePitch="360"/>
        </w:sectPr>
      </w:pPr>
    </w:p>
    <w:p w:rsidR="00E1506D" w:rsidRPr="00E20E22" w:rsidRDefault="00221F94" w:rsidP="000D59C8">
      <w:pPr>
        <w:tabs>
          <w:tab w:val="left" w:pos="567"/>
        </w:tabs>
        <w:spacing w:before="120"/>
        <w:ind w:left="567" w:hanging="567"/>
        <w:rPr>
          <w:b/>
          <w:szCs w:val="18"/>
        </w:rPr>
      </w:pPr>
      <w:r w:rsidRPr="00E20E22">
        <w:rPr>
          <w:b/>
          <w:szCs w:val="18"/>
        </w:rPr>
        <w:t>AP5.</w:t>
      </w:r>
      <w:r w:rsidRPr="00E20E22">
        <w:rPr>
          <w:b/>
          <w:szCs w:val="18"/>
        </w:rPr>
        <w:tab/>
        <w:t>Interpellatie met vragen van raadslid Kurt Van Den Driessche aan de schepen van patrimonium m.b.t. de aankoop van de Kaaischool</w:t>
      </w:r>
    </w:p>
    <w:p w:rsidR="00E1506D" w:rsidRDefault="00CB6D5F">
      <w:pPr>
        <w:rPr>
          <w:szCs w:val="18"/>
        </w:rPr>
      </w:pPr>
    </w:p>
    <w:p w:rsidR="00E1506D" w:rsidRDefault="00CB6D5F">
      <w:pPr>
        <w:rPr>
          <w:szCs w:val="18"/>
        </w:rPr>
      </w:pPr>
    </w:p>
    <w:p w:rsidR="001C2D29" w:rsidRDefault="001C2D29">
      <w:pPr>
        <w:sectPr w:rsidR="001C2D29" w:rsidSect="00FE1AF6">
          <w:type w:val="continuous"/>
          <w:pgSz w:w="11906" w:h="16838"/>
          <w:pgMar w:top="1417" w:right="1417" w:bottom="1417" w:left="1417" w:header="708" w:footer="708" w:gutter="0"/>
          <w:cols w:space="708"/>
          <w:docGrid w:linePitch="360"/>
        </w:sectPr>
      </w:pPr>
    </w:p>
    <w:p w:rsidR="00883F31" w:rsidRDefault="00221F94" w:rsidP="003E4A61">
      <w:pPr>
        <w:rPr>
          <w:szCs w:val="18"/>
        </w:rPr>
      </w:pPr>
      <w:r>
        <w:rPr>
          <w:szCs w:val="18"/>
        </w:rPr>
        <w:t>Volgende motivering wordt door de heer Kurt Van Den Driessche in zijn interpellatie met vragen vermeld:</w:t>
      </w:r>
    </w:p>
    <w:p w:rsidR="00883F31" w:rsidRDefault="00CB6D5F" w:rsidP="003E4A61">
      <w:pPr>
        <w:rPr>
          <w:szCs w:val="18"/>
        </w:rPr>
      </w:pPr>
    </w:p>
    <w:p w:rsidR="00530A1C" w:rsidRPr="00B6471E" w:rsidRDefault="00221F94" w:rsidP="00530A1C">
      <w:pPr>
        <w:pStyle w:val="Lijstalinea"/>
        <w:ind w:left="0"/>
        <w:rPr>
          <w:b/>
          <w:szCs w:val="18"/>
          <w:u w:val="single"/>
        </w:rPr>
      </w:pPr>
      <w:r w:rsidRPr="00B6471E">
        <w:rPr>
          <w:szCs w:val="18"/>
        </w:rPr>
        <w:t>“</w:t>
      </w:r>
      <w:r w:rsidRPr="00B6471E">
        <w:rPr>
          <w:b/>
          <w:szCs w:val="18"/>
          <w:u w:val="single"/>
        </w:rPr>
        <w:t>Motivatie:</w:t>
      </w:r>
    </w:p>
    <w:p w:rsidR="00530A1C" w:rsidRPr="00B6471E" w:rsidRDefault="00CB6D5F" w:rsidP="00530A1C">
      <w:pPr>
        <w:rPr>
          <w:rFonts w:cs="Arial"/>
          <w:szCs w:val="18"/>
        </w:rPr>
      </w:pPr>
    </w:p>
    <w:p w:rsidR="00530A1C" w:rsidRPr="00B6471E" w:rsidRDefault="00221F94" w:rsidP="00530A1C">
      <w:pPr>
        <w:rPr>
          <w:rFonts w:cs="Arial"/>
          <w:szCs w:val="18"/>
        </w:rPr>
      </w:pPr>
      <w:r w:rsidRPr="00B6471E">
        <w:rPr>
          <w:rFonts w:cs="Arial"/>
          <w:szCs w:val="18"/>
        </w:rPr>
        <w:t xml:space="preserve">De Kaaischool is eigenlijk een karakter bepalend gebouw voor Ninove. Niet beschermd, maar wel gekend en een vertrouwd beeld. Het heeft dan misschien niet zo veel materiële erfgoedwaarde, maar dan wel immateriële. </w:t>
      </w:r>
    </w:p>
    <w:p w:rsidR="00530A1C" w:rsidRPr="00B6471E" w:rsidRDefault="00221F94" w:rsidP="00530A1C">
      <w:pPr>
        <w:rPr>
          <w:rFonts w:cs="Arial"/>
          <w:szCs w:val="18"/>
        </w:rPr>
      </w:pPr>
      <w:r w:rsidRPr="00B6471E">
        <w:rPr>
          <w:rFonts w:cs="Arial"/>
          <w:szCs w:val="18"/>
        </w:rPr>
        <w:t xml:space="preserve">In de ontwikkeling van de Inghelant site heeft de Kaaischool een vrij groot oppervlakte aandeel. </w:t>
      </w:r>
    </w:p>
    <w:p w:rsidR="00530A1C" w:rsidRPr="00B6471E" w:rsidRDefault="00CB6D5F" w:rsidP="00530A1C">
      <w:pPr>
        <w:rPr>
          <w:rFonts w:cs="Arial"/>
          <w:szCs w:val="18"/>
        </w:rPr>
      </w:pPr>
    </w:p>
    <w:p w:rsidR="00530A1C" w:rsidRPr="00B6471E" w:rsidRDefault="00221F94" w:rsidP="00530A1C">
      <w:pPr>
        <w:rPr>
          <w:rFonts w:cs="Arial"/>
          <w:b/>
          <w:szCs w:val="18"/>
          <w:u w:val="single"/>
        </w:rPr>
      </w:pPr>
      <w:r w:rsidRPr="00B6471E">
        <w:rPr>
          <w:rFonts w:cs="Arial"/>
          <w:b/>
          <w:szCs w:val="18"/>
          <w:u w:val="single"/>
        </w:rPr>
        <w:t>Toelichting:</w:t>
      </w:r>
    </w:p>
    <w:p w:rsidR="00530A1C" w:rsidRPr="00B6471E" w:rsidRDefault="00CB6D5F" w:rsidP="00530A1C">
      <w:pPr>
        <w:rPr>
          <w:rFonts w:cs="Arial"/>
          <w:szCs w:val="18"/>
        </w:rPr>
      </w:pPr>
    </w:p>
    <w:p w:rsidR="00530A1C" w:rsidRPr="00B6471E" w:rsidRDefault="00221F94" w:rsidP="00530A1C">
      <w:pPr>
        <w:rPr>
          <w:rFonts w:cs="Arial"/>
          <w:szCs w:val="18"/>
        </w:rPr>
      </w:pPr>
      <w:r w:rsidRPr="00B6471E">
        <w:rPr>
          <w:rFonts w:cs="Arial"/>
          <w:szCs w:val="18"/>
        </w:rPr>
        <w:t>De Kaaischool was een onderdeel van een ruil die in het verleden heeft plaatsgevonden tussen de stad en de scholengemeenschap. Deze werd naar verluid geklonken voor een symbolische Belgische Frank… De stad zou daarmee eigenaar worden van de ‘Liberale Kring’ in de Dreefstraat en de scholengemeenschap zou eigenaar worden van de Kaaischool. Alleen was de Kaaischool op dat moment veel meer waard dan de Liberale Kring in de Dreefstraat. Toch voor een openbaar bestuur. De school heeft toen dus ‘een koopje’ gedaan.</w:t>
      </w:r>
    </w:p>
    <w:p w:rsidR="00530A1C" w:rsidRPr="00B6471E" w:rsidRDefault="00CB6D5F" w:rsidP="00530A1C">
      <w:pPr>
        <w:rPr>
          <w:rFonts w:cs="Arial"/>
          <w:szCs w:val="18"/>
        </w:rPr>
      </w:pPr>
    </w:p>
    <w:p w:rsidR="00530A1C" w:rsidRPr="00B6471E" w:rsidRDefault="00221F94" w:rsidP="00530A1C">
      <w:pPr>
        <w:rPr>
          <w:rFonts w:cs="Arial"/>
          <w:szCs w:val="18"/>
        </w:rPr>
      </w:pPr>
      <w:r w:rsidRPr="00B6471E">
        <w:rPr>
          <w:rFonts w:cs="Arial"/>
          <w:szCs w:val="18"/>
        </w:rPr>
        <w:t xml:space="preserve">Het gebied is op het gewestplan blauw ingekleurd en dus niet zo interessant voor ontwikkelaars. </w:t>
      </w:r>
    </w:p>
    <w:p w:rsidR="00530A1C" w:rsidRPr="00B6471E" w:rsidRDefault="00CB6D5F" w:rsidP="00530A1C">
      <w:pPr>
        <w:rPr>
          <w:rFonts w:cs="Arial"/>
          <w:szCs w:val="18"/>
        </w:rPr>
      </w:pPr>
    </w:p>
    <w:p w:rsidR="00530A1C" w:rsidRPr="00B6471E" w:rsidRDefault="00221F94" w:rsidP="00530A1C">
      <w:pPr>
        <w:rPr>
          <w:rFonts w:cs="Arial"/>
          <w:szCs w:val="18"/>
        </w:rPr>
      </w:pPr>
      <w:r w:rsidRPr="00B6471E">
        <w:rPr>
          <w:rFonts w:cs="Arial"/>
          <w:szCs w:val="18"/>
        </w:rPr>
        <w:t>Ook de prijs is dan navenant. Dat is natuurlijk buiten de toekomstige ontwikkeling gerekend en daar wringt nu het schoentje.</w:t>
      </w:r>
    </w:p>
    <w:p w:rsidR="00530A1C" w:rsidRPr="00B6471E" w:rsidRDefault="00CB6D5F" w:rsidP="00530A1C">
      <w:pPr>
        <w:rPr>
          <w:rFonts w:cs="Arial"/>
          <w:szCs w:val="18"/>
        </w:rPr>
      </w:pPr>
    </w:p>
    <w:p w:rsidR="00530A1C" w:rsidRPr="00B6471E" w:rsidRDefault="00221F94" w:rsidP="00530A1C">
      <w:pPr>
        <w:pStyle w:val="Lijstalinea"/>
        <w:ind w:left="0"/>
        <w:rPr>
          <w:b/>
          <w:szCs w:val="18"/>
          <w:u w:val="single"/>
        </w:rPr>
      </w:pPr>
      <w:r w:rsidRPr="00B6471E">
        <w:rPr>
          <w:b/>
          <w:szCs w:val="18"/>
          <w:u w:val="single"/>
        </w:rPr>
        <w:t>Vragen:</w:t>
      </w:r>
    </w:p>
    <w:p w:rsidR="00530A1C" w:rsidRPr="00B6471E" w:rsidRDefault="00221F94" w:rsidP="00530A1C">
      <w:pPr>
        <w:pStyle w:val="Lijstalinea"/>
        <w:numPr>
          <w:ilvl w:val="0"/>
          <w:numId w:val="7"/>
        </w:numPr>
        <w:ind w:left="0" w:firstLine="0"/>
        <w:rPr>
          <w:rFonts w:cs="Arial"/>
          <w:szCs w:val="18"/>
        </w:rPr>
      </w:pPr>
      <w:r w:rsidRPr="00B6471E">
        <w:rPr>
          <w:rFonts w:cs="Arial"/>
          <w:szCs w:val="18"/>
        </w:rPr>
        <w:t>Waarom is de toch wel zeer belangrijke eigendomshistoriek van dit dossier, waaronder de aankoop/ruilakte van de Kaaischool met de Liberale Kring, niet toegevoegd aan het dossier?</w:t>
      </w:r>
    </w:p>
    <w:p w:rsidR="00530A1C" w:rsidRPr="00B6471E" w:rsidRDefault="00221F94" w:rsidP="00530A1C">
      <w:pPr>
        <w:pStyle w:val="Lijstalinea"/>
        <w:numPr>
          <w:ilvl w:val="0"/>
          <w:numId w:val="7"/>
        </w:numPr>
        <w:ind w:left="0" w:firstLine="0"/>
        <w:rPr>
          <w:rFonts w:cs="Arial"/>
          <w:szCs w:val="18"/>
        </w:rPr>
      </w:pPr>
      <w:r w:rsidRPr="00B6471E">
        <w:rPr>
          <w:rFonts w:cs="Arial"/>
          <w:szCs w:val="18"/>
        </w:rPr>
        <w:t>Wanneer werd de akte voor de verkoop/ruil van de Kaaischool en de Liberale Kring verleden?</w:t>
      </w:r>
    </w:p>
    <w:p w:rsidR="00530A1C" w:rsidRPr="00B6471E" w:rsidRDefault="00221F94" w:rsidP="00530A1C">
      <w:pPr>
        <w:pStyle w:val="Lijstalinea"/>
        <w:numPr>
          <w:ilvl w:val="0"/>
          <w:numId w:val="7"/>
        </w:numPr>
        <w:ind w:left="0" w:firstLine="0"/>
        <w:rPr>
          <w:rFonts w:cs="Arial"/>
          <w:szCs w:val="18"/>
        </w:rPr>
      </w:pPr>
      <w:r w:rsidRPr="00B6471E">
        <w:rPr>
          <w:rFonts w:cs="Arial"/>
          <w:szCs w:val="18"/>
        </w:rPr>
        <w:t>Wat was de toenmalige schattingsprijs voor beide gebouwen?</w:t>
      </w:r>
    </w:p>
    <w:p w:rsidR="00530A1C" w:rsidRPr="00B6471E" w:rsidRDefault="00221F94" w:rsidP="00530A1C">
      <w:pPr>
        <w:pStyle w:val="Lijstalinea"/>
        <w:numPr>
          <w:ilvl w:val="0"/>
          <w:numId w:val="7"/>
        </w:numPr>
        <w:ind w:left="0" w:firstLine="0"/>
        <w:rPr>
          <w:rFonts w:cs="Arial"/>
          <w:szCs w:val="18"/>
        </w:rPr>
      </w:pPr>
      <w:r w:rsidRPr="00B6471E">
        <w:rPr>
          <w:rFonts w:cs="Arial"/>
          <w:szCs w:val="18"/>
        </w:rPr>
        <w:t>Klopt het dat de stad Ninove, eigenaar van de Kaaischool, deze ruilde voor één symbolische Belgische Frank, tegen de Liberale Kring die eigendom was van de scholengemeenschap?</w:t>
      </w:r>
    </w:p>
    <w:p w:rsidR="00530A1C" w:rsidRPr="00B6471E" w:rsidRDefault="00221F94" w:rsidP="00530A1C">
      <w:pPr>
        <w:pStyle w:val="Lijstalinea"/>
        <w:numPr>
          <w:ilvl w:val="0"/>
          <w:numId w:val="7"/>
        </w:numPr>
        <w:ind w:left="0" w:firstLine="0"/>
        <w:rPr>
          <w:rFonts w:cs="Arial"/>
          <w:szCs w:val="18"/>
        </w:rPr>
      </w:pPr>
      <w:r w:rsidRPr="00B6471E">
        <w:rPr>
          <w:rFonts w:cs="Arial"/>
          <w:szCs w:val="18"/>
        </w:rPr>
        <w:t>Met welk doel werd deze ruil uitgevoerd?</w:t>
      </w:r>
    </w:p>
    <w:p w:rsidR="00530A1C" w:rsidRPr="00B6471E" w:rsidRDefault="00221F94" w:rsidP="00530A1C">
      <w:pPr>
        <w:pStyle w:val="Lijstalinea"/>
        <w:numPr>
          <w:ilvl w:val="0"/>
          <w:numId w:val="7"/>
        </w:numPr>
        <w:ind w:left="0" w:firstLine="0"/>
        <w:rPr>
          <w:rFonts w:cs="Arial"/>
          <w:szCs w:val="18"/>
        </w:rPr>
      </w:pPr>
      <w:r w:rsidRPr="00B6471E">
        <w:rPr>
          <w:rFonts w:cs="Arial"/>
          <w:szCs w:val="18"/>
        </w:rPr>
        <w:t>Onder welke voorwaarden werd deze ruil uitgevoerd?</w:t>
      </w:r>
    </w:p>
    <w:p w:rsidR="00530A1C" w:rsidRPr="00B6471E" w:rsidRDefault="00221F94" w:rsidP="00530A1C">
      <w:pPr>
        <w:pStyle w:val="Lijstalinea"/>
        <w:numPr>
          <w:ilvl w:val="0"/>
          <w:numId w:val="7"/>
        </w:numPr>
        <w:ind w:left="0" w:firstLine="0"/>
        <w:rPr>
          <w:rFonts w:cs="Arial"/>
          <w:szCs w:val="18"/>
        </w:rPr>
      </w:pPr>
      <w:r w:rsidRPr="00B6471E">
        <w:rPr>
          <w:rFonts w:cs="Arial"/>
          <w:szCs w:val="18"/>
        </w:rPr>
        <w:t>Wat zijn de mogelijkheden van de huidige eigenaar van de Kaaischool (welke functies zijn toegelaten), mocht dit gebied uit het op te maken RUP worden gesloten en dus gewoon een blauw ingekleurd gebied blijven op het gewestplan?</w:t>
      </w:r>
    </w:p>
    <w:p w:rsidR="00530A1C" w:rsidRPr="00B6471E" w:rsidRDefault="00221F94" w:rsidP="00530A1C">
      <w:pPr>
        <w:pStyle w:val="Lijstalinea"/>
        <w:numPr>
          <w:ilvl w:val="0"/>
          <w:numId w:val="7"/>
        </w:numPr>
        <w:ind w:left="0" w:firstLine="0"/>
        <w:rPr>
          <w:rFonts w:cs="Arial"/>
          <w:szCs w:val="18"/>
        </w:rPr>
      </w:pPr>
      <w:r w:rsidRPr="00B6471E">
        <w:rPr>
          <w:rFonts w:cs="Arial"/>
          <w:szCs w:val="18"/>
        </w:rPr>
        <w:t>Vanwaar een verhoging van de geschatte waarde van 985.000 euro op 26/12/2014 naar 1.350.000 euro op 08/05/2017? Hoe kan deze verhoging van 37% op 2,5 jaar worden gemotiveerd?”</w:t>
      </w:r>
    </w:p>
    <w:p w:rsidR="001C2D29" w:rsidRDefault="001C2D29">
      <w:pPr>
        <w:sectPr w:rsidR="001C2D29" w:rsidSect="00484015">
          <w:type w:val="continuous"/>
          <w:pgSz w:w="11906" w:h="16838"/>
          <w:pgMar w:top="1417" w:right="1417" w:bottom="1417" w:left="1417" w:header="708" w:footer="708" w:gutter="0"/>
          <w:cols w:space="708"/>
          <w:docGrid w:linePitch="360"/>
        </w:sectPr>
      </w:pPr>
    </w:p>
    <w:p w:rsidR="00E1506D" w:rsidRPr="00306E71" w:rsidRDefault="00221F94">
      <w:pPr>
        <w:rPr>
          <w:szCs w:val="18"/>
        </w:rPr>
      </w:pPr>
      <w:r>
        <w:rPr>
          <w:szCs w:val="18"/>
        </w:rPr>
        <w:br w:type="page"/>
      </w:r>
    </w:p>
    <w:p w:rsidR="001C2D29" w:rsidRDefault="001C2D29">
      <w:pPr>
        <w:sectPr w:rsidR="001C2D29" w:rsidSect="00FE1AF6">
          <w:type w:val="continuous"/>
          <w:pgSz w:w="11906" w:h="16838"/>
          <w:pgMar w:top="1417" w:right="1417" w:bottom="1417" w:left="1417" w:header="708" w:footer="708" w:gutter="0"/>
          <w:cols w:space="708"/>
          <w:docGrid w:linePitch="360"/>
        </w:sectPr>
      </w:pPr>
    </w:p>
    <w:p w:rsidR="00E1506D" w:rsidRPr="00E20E22" w:rsidRDefault="00221F94" w:rsidP="000D59C8">
      <w:pPr>
        <w:tabs>
          <w:tab w:val="left" w:pos="567"/>
        </w:tabs>
        <w:spacing w:before="120"/>
        <w:ind w:left="567" w:hanging="567"/>
        <w:rPr>
          <w:b/>
          <w:szCs w:val="18"/>
        </w:rPr>
      </w:pPr>
      <w:r w:rsidRPr="00E20E22">
        <w:rPr>
          <w:b/>
          <w:szCs w:val="18"/>
        </w:rPr>
        <w:t>AP6.</w:t>
      </w:r>
      <w:r w:rsidRPr="00E20E22">
        <w:rPr>
          <w:b/>
          <w:szCs w:val="18"/>
        </w:rPr>
        <w:tab/>
        <w:t xml:space="preserve">Interpellatie met motie van raadslid Kurt Van Den Driessche aan de schepen van openbare werken en cultuur </w:t>
      </w:r>
      <w:r w:rsidR="00C76F6B">
        <w:rPr>
          <w:b/>
          <w:szCs w:val="18"/>
        </w:rPr>
        <w:t>m</w:t>
      </w:r>
      <w:r w:rsidRPr="00E20E22">
        <w:rPr>
          <w:b/>
          <w:szCs w:val="18"/>
        </w:rPr>
        <w:t>.b.t. 'lelijke' nutskasten</w:t>
      </w:r>
    </w:p>
    <w:p w:rsidR="00E1506D" w:rsidRDefault="00CB6D5F">
      <w:pPr>
        <w:rPr>
          <w:szCs w:val="18"/>
        </w:rPr>
      </w:pPr>
    </w:p>
    <w:p w:rsidR="00E1506D" w:rsidRDefault="00CB6D5F">
      <w:pPr>
        <w:rPr>
          <w:szCs w:val="18"/>
        </w:rPr>
      </w:pPr>
    </w:p>
    <w:p w:rsidR="001C2D29" w:rsidRDefault="001C2D29">
      <w:pPr>
        <w:sectPr w:rsidR="001C2D29" w:rsidSect="00FE1AF6">
          <w:type w:val="continuous"/>
          <w:pgSz w:w="11906" w:h="16838"/>
          <w:pgMar w:top="1417" w:right="1417" w:bottom="1417" w:left="1417" w:header="708" w:footer="708" w:gutter="0"/>
          <w:cols w:space="708"/>
          <w:docGrid w:linePitch="360"/>
        </w:sectPr>
      </w:pPr>
    </w:p>
    <w:p w:rsidR="00883F31" w:rsidRDefault="00221F94" w:rsidP="003E4A61">
      <w:pPr>
        <w:rPr>
          <w:szCs w:val="18"/>
        </w:rPr>
      </w:pPr>
      <w:r>
        <w:rPr>
          <w:szCs w:val="18"/>
        </w:rPr>
        <w:t>Volgende motivering wordt door de heer Kurt Van Den Driessche in zijn interpellatie met motie vermeld:</w:t>
      </w:r>
    </w:p>
    <w:p w:rsidR="00634822" w:rsidRDefault="00CB6D5F" w:rsidP="003E4A61">
      <w:pPr>
        <w:rPr>
          <w:szCs w:val="18"/>
        </w:rPr>
      </w:pPr>
    </w:p>
    <w:p w:rsidR="00634822" w:rsidRPr="00634822" w:rsidRDefault="00221F94" w:rsidP="00634822">
      <w:pPr>
        <w:pStyle w:val="Lijstalinea"/>
        <w:ind w:left="0"/>
        <w:rPr>
          <w:b/>
          <w:szCs w:val="18"/>
          <w:u w:val="single"/>
        </w:rPr>
      </w:pPr>
      <w:r w:rsidRPr="00634822">
        <w:rPr>
          <w:szCs w:val="18"/>
        </w:rPr>
        <w:t>“</w:t>
      </w:r>
      <w:r w:rsidRPr="00634822">
        <w:rPr>
          <w:b/>
          <w:szCs w:val="18"/>
          <w:u w:val="single"/>
        </w:rPr>
        <w:t>Motivatie:</w:t>
      </w:r>
    </w:p>
    <w:p w:rsidR="00634822" w:rsidRDefault="00CB6D5F" w:rsidP="00634822">
      <w:pPr>
        <w:rPr>
          <w:rFonts w:cs="Arial"/>
          <w:szCs w:val="18"/>
        </w:rPr>
      </w:pPr>
    </w:p>
    <w:p w:rsidR="00634822" w:rsidRPr="00634822" w:rsidRDefault="00221F94" w:rsidP="00634822">
      <w:pPr>
        <w:rPr>
          <w:rFonts w:cs="Arial"/>
          <w:szCs w:val="18"/>
        </w:rPr>
      </w:pPr>
      <w:r w:rsidRPr="00634822">
        <w:rPr>
          <w:rFonts w:cs="Arial"/>
          <w:szCs w:val="18"/>
        </w:rPr>
        <w:t>Onze stad beschikt enerzijds over talloze saaie nutskasten en anderzijds over stadsfotografen, stadsdichters, kunstenaars. Waarom van de nood geen deugd maken en van die grote grijze kasten een canvas maken voor stadsfotografen, stadsdichters of kunstenaars?</w:t>
      </w:r>
    </w:p>
    <w:p w:rsidR="00634822" w:rsidRPr="00634822" w:rsidRDefault="00CB6D5F" w:rsidP="00634822">
      <w:pPr>
        <w:rPr>
          <w:rFonts w:cs="Arial"/>
          <w:szCs w:val="18"/>
        </w:rPr>
      </w:pPr>
    </w:p>
    <w:p w:rsidR="00634822" w:rsidRPr="00634822" w:rsidRDefault="00221F94" w:rsidP="00634822">
      <w:pPr>
        <w:pStyle w:val="Lijstalinea"/>
        <w:ind w:left="0"/>
        <w:rPr>
          <w:b/>
          <w:szCs w:val="18"/>
          <w:u w:val="single"/>
        </w:rPr>
      </w:pPr>
      <w:r w:rsidRPr="00634822">
        <w:rPr>
          <w:b/>
          <w:szCs w:val="18"/>
          <w:u w:val="single"/>
        </w:rPr>
        <w:t>Toelichting:</w:t>
      </w:r>
    </w:p>
    <w:p w:rsidR="00634822" w:rsidRDefault="00CB6D5F" w:rsidP="00634822">
      <w:pPr>
        <w:pStyle w:val="Lijstalinea"/>
        <w:ind w:left="0"/>
        <w:rPr>
          <w:szCs w:val="18"/>
        </w:rPr>
      </w:pPr>
    </w:p>
    <w:p w:rsidR="00634822" w:rsidRPr="00634822" w:rsidRDefault="00221F94" w:rsidP="00634822">
      <w:pPr>
        <w:pStyle w:val="Lijstalinea"/>
        <w:ind w:left="0"/>
        <w:rPr>
          <w:szCs w:val="18"/>
        </w:rPr>
      </w:pPr>
      <w:r w:rsidRPr="00634822">
        <w:rPr>
          <w:szCs w:val="18"/>
        </w:rPr>
        <w:t xml:space="preserve">Uiteraard zal er met de eigenaar van de kasten overleg moeten zijn, maar het aanbrengen van een folie of verf op een nutskast, brengt de kast op zich geen schade toe en maakt het gebruik ervan ook niet onmogelijk. Mocht het nodig zijn, zijn er ook manieren om de eigenaars desgevallend wat meer inschikkelijk te maken. </w:t>
      </w:r>
    </w:p>
    <w:p w:rsidR="00634822" w:rsidRPr="00634822" w:rsidRDefault="00CB6D5F" w:rsidP="00634822">
      <w:pPr>
        <w:pStyle w:val="Lijstalinea"/>
        <w:ind w:left="0"/>
        <w:rPr>
          <w:szCs w:val="18"/>
        </w:rPr>
      </w:pPr>
    </w:p>
    <w:p w:rsidR="00634822" w:rsidRPr="00634822" w:rsidRDefault="00221F94" w:rsidP="00634822">
      <w:pPr>
        <w:pStyle w:val="Lijstalinea"/>
        <w:ind w:left="0"/>
        <w:rPr>
          <w:b/>
          <w:szCs w:val="18"/>
          <w:u w:val="single"/>
        </w:rPr>
      </w:pPr>
      <w:r w:rsidRPr="00634822">
        <w:rPr>
          <w:b/>
          <w:szCs w:val="18"/>
          <w:u w:val="single"/>
        </w:rPr>
        <w:t>Motie:</w:t>
      </w:r>
    </w:p>
    <w:p w:rsidR="00634822" w:rsidRDefault="00CB6D5F" w:rsidP="00634822">
      <w:pPr>
        <w:pStyle w:val="Lijstalinea"/>
        <w:ind w:left="0"/>
        <w:rPr>
          <w:szCs w:val="18"/>
        </w:rPr>
      </w:pPr>
    </w:p>
    <w:p w:rsidR="00634822" w:rsidRPr="00634822" w:rsidRDefault="00221F94" w:rsidP="00634822">
      <w:pPr>
        <w:pStyle w:val="Lijstalinea"/>
        <w:ind w:left="0"/>
        <w:rPr>
          <w:szCs w:val="18"/>
        </w:rPr>
      </w:pPr>
      <w:r w:rsidRPr="00634822">
        <w:rPr>
          <w:szCs w:val="18"/>
        </w:rPr>
        <w:t>De gemeenteraad belast het CBS met de opdracht om de nodige stappen te zetten teneinde de nutskasten in groot Ninove aan te kleden met foto’s uit de oude doos van de onmiddellijke omgeving. Indien dergelijke foto’s niet beschikbaar zijn, kunnen de kasten worden bekleed met relevante foto’s van stadfotografen, Ninoofs erfgoed, gedichten, of reproducties van kunstwerken van Ninoofse kunstenaars.”</w:t>
      </w:r>
    </w:p>
    <w:p w:rsidR="001C2D29" w:rsidRDefault="001C2D29">
      <w:pPr>
        <w:sectPr w:rsidR="001C2D29" w:rsidSect="00484015">
          <w:type w:val="continuous"/>
          <w:pgSz w:w="11906" w:h="16838"/>
          <w:pgMar w:top="1417" w:right="1417" w:bottom="1417" w:left="1417" w:header="708" w:footer="708" w:gutter="0"/>
          <w:cols w:space="708"/>
          <w:docGrid w:linePitch="360"/>
        </w:sectPr>
      </w:pPr>
    </w:p>
    <w:p w:rsidR="00E1506D" w:rsidRPr="00306E71" w:rsidRDefault="00221F94">
      <w:pPr>
        <w:rPr>
          <w:szCs w:val="18"/>
        </w:rPr>
      </w:pPr>
      <w:r>
        <w:rPr>
          <w:szCs w:val="18"/>
        </w:rPr>
        <w:br w:type="page"/>
      </w:r>
    </w:p>
    <w:p w:rsidR="001C2D29" w:rsidRDefault="001C2D29">
      <w:pPr>
        <w:sectPr w:rsidR="001C2D29" w:rsidSect="00FE1AF6">
          <w:type w:val="continuous"/>
          <w:pgSz w:w="11906" w:h="16838"/>
          <w:pgMar w:top="1417" w:right="1417" w:bottom="1417" w:left="1417" w:header="708" w:footer="708" w:gutter="0"/>
          <w:cols w:space="708"/>
          <w:docGrid w:linePitch="360"/>
        </w:sectPr>
      </w:pPr>
    </w:p>
    <w:p w:rsidR="00E1506D" w:rsidRPr="00E20E22" w:rsidRDefault="00221F94" w:rsidP="000D59C8">
      <w:pPr>
        <w:tabs>
          <w:tab w:val="left" w:pos="567"/>
        </w:tabs>
        <w:spacing w:before="120"/>
        <w:ind w:left="567" w:hanging="567"/>
        <w:rPr>
          <w:b/>
          <w:szCs w:val="18"/>
        </w:rPr>
      </w:pPr>
      <w:r w:rsidRPr="00E20E22">
        <w:rPr>
          <w:b/>
          <w:szCs w:val="18"/>
        </w:rPr>
        <w:t>AP7.</w:t>
      </w:r>
      <w:r w:rsidRPr="00E20E22">
        <w:rPr>
          <w:b/>
          <w:szCs w:val="18"/>
        </w:rPr>
        <w:tab/>
        <w:t>Interpellatie van raadslid Joost Arents omtrent de verlegging van de buurtweg met het oog op het vermijden van een mogelijke schadevergoeding die de Ninoofse bevolking aan de projectontwikkelaar Mitiska zal moeten betalen na hun dagvaarding</w:t>
      </w:r>
    </w:p>
    <w:p w:rsidR="00E1506D" w:rsidRDefault="00CB6D5F">
      <w:pPr>
        <w:rPr>
          <w:szCs w:val="18"/>
        </w:rPr>
      </w:pPr>
    </w:p>
    <w:p w:rsidR="00E1506D" w:rsidRDefault="00CB6D5F">
      <w:pPr>
        <w:rPr>
          <w:szCs w:val="18"/>
        </w:rPr>
      </w:pPr>
    </w:p>
    <w:p w:rsidR="001C2D29" w:rsidRDefault="001C2D29">
      <w:pPr>
        <w:sectPr w:rsidR="001C2D29" w:rsidSect="00FE1AF6">
          <w:type w:val="continuous"/>
          <w:pgSz w:w="11906" w:h="16838"/>
          <w:pgMar w:top="1417" w:right="1417" w:bottom="1417" w:left="1417" w:header="708" w:footer="708" w:gutter="0"/>
          <w:cols w:space="708"/>
          <w:docGrid w:linePitch="360"/>
        </w:sectPr>
      </w:pPr>
    </w:p>
    <w:p w:rsidR="00883F31" w:rsidRDefault="00221F94" w:rsidP="003E4A61">
      <w:pPr>
        <w:rPr>
          <w:szCs w:val="18"/>
        </w:rPr>
      </w:pPr>
      <w:r>
        <w:rPr>
          <w:szCs w:val="18"/>
        </w:rPr>
        <w:t>Volgende motivering wordt door de heer Joost Arents in zijn interpellatie vermeld:</w:t>
      </w:r>
    </w:p>
    <w:p w:rsidR="00883F31" w:rsidRDefault="00CB6D5F" w:rsidP="003E4A61">
      <w:pPr>
        <w:rPr>
          <w:szCs w:val="18"/>
        </w:rPr>
      </w:pPr>
    </w:p>
    <w:p w:rsidR="00A7731F" w:rsidRDefault="00221F94" w:rsidP="00A7731F">
      <w:pPr>
        <w:rPr>
          <w:lang w:val="nl-BE"/>
        </w:rPr>
      </w:pPr>
      <w:r>
        <w:rPr>
          <w:szCs w:val="18"/>
        </w:rPr>
        <w:t>“</w:t>
      </w:r>
      <w:r>
        <w:rPr>
          <w:lang w:val="nl-BE"/>
        </w:rPr>
        <w:t>Korte toelichting:</w:t>
      </w:r>
    </w:p>
    <w:p w:rsidR="00A7731F" w:rsidRDefault="00CB6D5F" w:rsidP="00A7731F">
      <w:pPr>
        <w:rPr>
          <w:lang w:val="nl-BE"/>
        </w:rPr>
      </w:pPr>
    </w:p>
    <w:p w:rsidR="00A7731F" w:rsidRDefault="00221F94" w:rsidP="00A7731F">
      <w:pPr>
        <w:rPr>
          <w:lang w:val="nl-BE"/>
        </w:rPr>
      </w:pPr>
      <w:r>
        <w:rPr>
          <w:lang w:val="nl-BE"/>
        </w:rPr>
        <w:t>Uit de laatste informatie waarover wij beschikken blijkt dat het bij de meerderheid en hun advocaten vooral te doen is om de verkeersproblematiek en de mening dat de komst van het retailpark zal zorgen voor minder veiligheid en meer fileleed, waarvan wij niet overtuigd zijn.</w:t>
      </w:r>
    </w:p>
    <w:p w:rsidR="00A7731F" w:rsidRDefault="00CB6D5F" w:rsidP="00A7731F">
      <w:pPr>
        <w:rPr>
          <w:lang w:val="nl-BE"/>
        </w:rPr>
      </w:pPr>
    </w:p>
    <w:p w:rsidR="00A7731F" w:rsidRDefault="00221F94" w:rsidP="00A7731F">
      <w:pPr>
        <w:rPr>
          <w:lang w:val="nl-BE"/>
        </w:rPr>
      </w:pPr>
      <w:r>
        <w:rPr>
          <w:lang w:val="nl-BE"/>
        </w:rPr>
        <w:t>Waarom wordt dan halsstarrig vastgehouden om die voetweg niet te verplaatsen? En de daaraan verbonden schadeclaim te riskeren?</w:t>
      </w:r>
    </w:p>
    <w:p w:rsidR="00A7731F" w:rsidRDefault="00CB6D5F" w:rsidP="00A7731F">
      <w:pPr>
        <w:rPr>
          <w:lang w:val="nl-BE"/>
        </w:rPr>
      </w:pPr>
    </w:p>
    <w:p w:rsidR="00A7731F" w:rsidRDefault="00221F94" w:rsidP="00A7731F">
      <w:pPr>
        <w:rPr>
          <w:lang w:val="nl-BE"/>
        </w:rPr>
      </w:pPr>
      <w:r>
        <w:rPr>
          <w:lang w:val="nl-BE"/>
        </w:rPr>
        <w:t>Op het einde van de informele vergadering heeft de advocaat van de stad formeel toegegeven dat de schadeclaim wegvalt als de voetweg alsnog wordt verplaatst.</w:t>
      </w:r>
    </w:p>
    <w:p w:rsidR="00A7731F" w:rsidRDefault="00CB6D5F" w:rsidP="00A7731F">
      <w:pPr>
        <w:rPr>
          <w:lang w:val="nl-BE"/>
        </w:rPr>
      </w:pPr>
    </w:p>
    <w:p w:rsidR="00A7731F" w:rsidRDefault="00221F94" w:rsidP="00A7731F">
      <w:pPr>
        <w:rPr>
          <w:lang w:val="nl-BE"/>
        </w:rPr>
      </w:pPr>
      <w:r>
        <w:rPr>
          <w:lang w:val="nl-BE"/>
        </w:rPr>
        <w:t>Waarom wilt de meerderheid de voetweg niet verplaatsen? Op de GR van 22/09/2016 werd het voorlopig voorstel tot vaststelling van de gedeeltelijke verplaatsing door de voltallige meerderheid goedgekeurd en het college werd toen belast met het instellen van de procedure van het openbaar onderzoek. Tijdens dit onderzoek werd geen enkel bezwaar ingediend.</w:t>
      </w:r>
    </w:p>
    <w:p w:rsidR="00A7731F" w:rsidRDefault="00CB6D5F" w:rsidP="00A7731F">
      <w:pPr>
        <w:rPr>
          <w:lang w:val="nl-BE"/>
        </w:rPr>
      </w:pPr>
    </w:p>
    <w:p w:rsidR="00A7731F" w:rsidRDefault="00221F94" w:rsidP="00A7731F">
      <w:pPr>
        <w:rPr>
          <w:lang w:val="nl-BE"/>
        </w:rPr>
      </w:pPr>
      <w:r>
        <w:rPr>
          <w:lang w:val="nl-BE"/>
        </w:rPr>
        <w:t>Waarom besliste de meerderheid op de GR van 26/01/2017 om de verlegging van de voetweg ineens negatief te adviseren? Waarom werd dat eerder positief advies ingetrokken?</w:t>
      </w:r>
    </w:p>
    <w:p w:rsidR="00A7731F" w:rsidRDefault="00CB6D5F" w:rsidP="00A7731F">
      <w:pPr>
        <w:rPr>
          <w:lang w:val="nl-BE"/>
        </w:rPr>
      </w:pPr>
    </w:p>
    <w:p w:rsidR="00A7731F" w:rsidRDefault="00221F94" w:rsidP="00A7731F">
      <w:pPr>
        <w:rPr>
          <w:lang w:val="nl-BE"/>
        </w:rPr>
      </w:pPr>
      <w:r>
        <w:rPr>
          <w:lang w:val="nl-BE"/>
        </w:rPr>
        <w:t>Ik heb dan ook enkele pertinente vragen aan de schepen vooraleer verder in debat te gaan:</w:t>
      </w:r>
    </w:p>
    <w:p w:rsidR="00A7731F" w:rsidRDefault="00CB6D5F" w:rsidP="00A7731F">
      <w:pPr>
        <w:rPr>
          <w:lang w:val="nl-BE"/>
        </w:rPr>
      </w:pPr>
    </w:p>
    <w:p w:rsidR="00A7731F" w:rsidRDefault="00221F94" w:rsidP="00A7731F">
      <w:pPr>
        <w:rPr>
          <w:lang w:val="nl-BE"/>
        </w:rPr>
      </w:pPr>
      <w:r>
        <w:rPr>
          <w:lang w:val="nl-BE"/>
        </w:rPr>
        <w:t>1.Wordt deze voetweg nog gebruikt?</w:t>
      </w:r>
    </w:p>
    <w:p w:rsidR="00A7731F" w:rsidRDefault="00CB6D5F" w:rsidP="00A7731F">
      <w:pPr>
        <w:rPr>
          <w:lang w:val="nl-BE"/>
        </w:rPr>
      </w:pPr>
    </w:p>
    <w:p w:rsidR="00A7731F" w:rsidRDefault="00221F94" w:rsidP="00A7731F">
      <w:pPr>
        <w:rPr>
          <w:lang w:val="nl-BE"/>
        </w:rPr>
      </w:pPr>
      <w:r>
        <w:rPr>
          <w:lang w:val="nl-BE"/>
        </w:rPr>
        <w:t>2.Is deze voetweg doodlopend?</w:t>
      </w:r>
    </w:p>
    <w:p w:rsidR="00A7731F" w:rsidRDefault="00CB6D5F" w:rsidP="00A7731F">
      <w:pPr>
        <w:rPr>
          <w:lang w:val="nl-BE"/>
        </w:rPr>
      </w:pPr>
    </w:p>
    <w:p w:rsidR="00A7731F" w:rsidRDefault="00221F94" w:rsidP="00A7731F">
      <w:pPr>
        <w:rPr>
          <w:lang w:val="nl-BE"/>
        </w:rPr>
      </w:pPr>
      <w:r>
        <w:rPr>
          <w:lang w:val="nl-BE"/>
        </w:rPr>
        <w:t>3.Vindt u als schepen dat deze voetweg nog enig nut heeft om verder te blijven bestaan en dus te blijven liggen?</w:t>
      </w:r>
    </w:p>
    <w:p w:rsidR="00A7731F" w:rsidRDefault="00CB6D5F" w:rsidP="00A7731F">
      <w:pPr>
        <w:rPr>
          <w:lang w:val="nl-BE"/>
        </w:rPr>
      </w:pPr>
    </w:p>
    <w:p w:rsidR="00A7731F" w:rsidRDefault="00221F94" w:rsidP="00A7731F">
      <w:pPr>
        <w:rPr>
          <w:lang w:val="nl-BE"/>
        </w:rPr>
      </w:pPr>
      <w:r>
        <w:rPr>
          <w:lang w:val="nl-BE"/>
        </w:rPr>
        <w:t>4.Hoeveel soortgelijke voetwegen zijn er in het plan trage wegen geschrapt omwille van geen enkel nut?</w:t>
      </w:r>
    </w:p>
    <w:p w:rsidR="00A7731F" w:rsidRDefault="00CB6D5F" w:rsidP="00A7731F">
      <w:pPr>
        <w:rPr>
          <w:lang w:val="nl-BE"/>
        </w:rPr>
      </w:pPr>
    </w:p>
    <w:p w:rsidR="00A7731F" w:rsidRDefault="00221F94" w:rsidP="00A7731F">
      <w:pPr>
        <w:rPr>
          <w:lang w:val="nl-BE"/>
        </w:rPr>
      </w:pPr>
      <w:r>
        <w:rPr>
          <w:lang w:val="nl-BE"/>
        </w:rPr>
        <w:t>5.klopt het dat jullie de voetweg wel zouden verplaatsen indien de bestemming de brandweer zou zijn?</w:t>
      </w:r>
    </w:p>
    <w:p w:rsidR="00A7731F" w:rsidRDefault="00CB6D5F" w:rsidP="00A7731F">
      <w:pPr>
        <w:rPr>
          <w:lang w:val="nl-BE"/>
        </w:rPr>
      </w:pPr>
    </w:p>
    <w:p w:rsidR="00A7731F" w:rsidRDefault="00221F94" w:rsidP="00A7731F">
      <w:pPr>
        <w:rPr>
          <w:lang w:val="nl-BE"/>
        </w:rPr>
      </w:pPr>
      <w:r>
        <w:rPr>
          <w:lang w:val="nl-BE"/>
        </w:rPr>
        <w:t>6.Door wie wordt de voetweg onderhouden of wie moet hem onderhouden.</w:t>
      </w:r>
    </w:p>
    <w:p w:rsidR="00A7731F" w:rsidRDefault="00CB6D5F" w:rsidP="00A7731F">
      <w:pPr>
        <w:rPr>
          <w:lang w:val="nl-BE"/>
        </w:rPr>
      </w:pPr>
    </w:p>
    <w:p w:rsidR="00A7731F" w:rsidRDefault="00CB6D5F" w:rsidP="00A7731F">
      <w:pPr>
        <w:rPr>
          <w:lang w:val="nl-BE"/>
        </w:rPr>
      </w:pPr>
    </w:p>
    <w:p w:rsidR="00A7731F" w:rsidRDefault="00221F94" w:rsidP="00A7731F">
      <w:pPr>
        <w:rPr>
          <w:lang w:val="nl-BE"/>
        </w:rPr>
      </w:pPr>
      <w:r>
        <w:rPr>
          <w:lang w:val="nl-BE"/>
        </w:rPr>
        <w:t>De stad Ninove gaf negatief advies voor de verlegging van de buurtweg maar op wat is dat gebaseerd?</w:t>
      </w:r>
    </w:p>
    <w:p w:rsidR="00A7731F" w:rsidRDefault="00CB6D5F" w:rsidP="00A7731F">
      <w:pPr>
        <w:rPr>
          <w:lang w:val="nl-BE"/>
        </w:rPr>
      </w:pPr>
    </w:p>
    <w:p w:rsidR="00A7731F" w:rsidRDefault="00221F94" w:rsidP="00A7731F">
      <w:pPr>
        <w:rPr>
          <w:lang w:val="nl-BE"/>
        </w:rPr>
      </w:pPr>
      <w:r>
        <w:rPr>
          <w:lang w:val="nl-BE"/>
        </w:rPr>
        <w:t>Welk is de motivatie voor het negatief advies?</w:t>
      </w:r>
    </w:p>
    <w:p w:rsidR="00A7731F" w:rsidRDefault="00CB6D5F" w:rsidP="00A7731F">
      <w:pPr>
        <w:rPr>
          <w:lang w:val="nl-BE"/>
        </w:rPr>
      </w:pPr>
    </w:p>
    <w:p w:rsidR="00A7731F" w:rsidRDefault="00221F94" w:rsidP="00A7731F">
      <w:pPr>
        <w:rPr>
          <w:lang w:val="nl-BE"/>
        </w:rPr>
      </w:pPr>
      <w:r>
        <w:rPr>
          <w:lang w:val="nl-BE"/>
        </w:rPr>
        <w:t>De verlegging van de buurtweg was trouwens al opgenomen in het provinciaal bestemmingsplan dat de stad goedkeurde.</w:t>
      </w:r>
    </w:p>
    <w:p w:rsidR="00A7731F" w:rsidRDefault="00CB6D5F" w:rsidP="00A7731F">
      <w:pPr>
        <w:rPr>
          <w:lang w:val="nl-BE"/>
        </w:rPr>
      </w:pPr>
    </w:p>
    <w:p w:rsidR="00A7731F" w:rsidRDefault="00221F94" w:rsidP="00A7731F">
      <w:pPr>
        <w:rPr>
          <w:lang w:val="nl-BE"/>
        </w:rPr>
      </w:pPr>
      <w:r>
        <w:rPr>
          <w:lang w:val="nl-BE"/>
        </w:rPr>
        <w:t>Ook werd er tijdens het openbaar onderzoek geen enkel bezwaar ingediend wat logisch is voor een buurtweg die niet meer wordt gebruikt.</w:t>
      </w:r>
    </w:p>
    <w:p w:rsidR="00A7731F" w:rsidRDefault="00CB6D5F" w:rsidP="00A7731F">
      <w:pPr>
        <w:rPr>
          <w:lang w:val="nl-BE"/>
        </w:rPr>
      </w:pPr>
    </w:p>
    <w:p w:rsidR="00A7731F" w:rsidRDefault="00221F94" w:rsidP="00A7731F">
      <w:pPr>
        <w:rPr>
          <w:lang w:val="nl-BE"/>
        </w:rPr>
      </w:pPr>
      <w:r>
        <w:rPr>
          <w:lang w:val="nl-BE"/>
        </w:rPr>
        <w:t>En toch besliste de Gr op 26/1 om de verlegging negatief te adviseren.</w:t>
      </w:r>
    </w:p>
    <w:p w:rsidR="00A7731F" w:rsidRDefault="00CB6D5F" w:rsidP="00A7731F">
      <w:pPr>
        <w:rPr>
          <w:lang w:val="nl-BE"/>
        </w:rPr>
      </w:pPr>
    </w:p>
    <w:p w:rsidR="00A7731F" w:rsidRDefault="00221F94" w:rsidP="00A7731F">
      <w:pPr>
        <w:rPr>
          <w:lang w:val="nl-BE"/>
        </w:rPr>
      </w:pPr>
      <w:r>
        <w:rPr>
          <w:lang w:val="nl-BE"/>
        </w:rPr>
        <w:t>Is het niet vreemd dat er eerst een positief advies wordt neergelegd in een eerdere GR?</w:t>
      </w:r>
    </w:p>
    <w:p w:rsidR="00A7731F" w:rsidRDefault="00CB6D5F" w:rsidP="00A7731F">
      <w:pPr>
        <w:rPr>
          <w:lang w:val="nl-BE"/>
        </w:rPr>
      </w:pPr>
    </w:p>
    <w:p w:rsidR="00A7731F" w:rsidRDefault="00221F94" w:rsidP="00A7731F">
      <w:pPr>
        <w:rPr>
          <w:lang w:val="nl-BE"/>
        </w:rPr>
      </w:pPr>
      <w:r>
        <w:rPr>
          <w:lang w:val="nl-BE"/>
        </w:rPr>
        <w:t>En kan de GR nog wijzigingen aanbrengen aan haar voorlopige beraadslaging als er geen opmerkingen of bezwaren worden ingediend tijdens het openbaar onderzoek?</w:t>
      </w:r>
    </w:p>
    <w:p w:rsidR="00A7731F" w:rsidRDefault="00CB6D5F" w:rsidP="00A7731F">
      <w:pPr>
        <w:rPr>
          <w:lang w:val="nl-BE"/>
        </w:rPr>
      </w:pPr>
    </w:p>
    <w:p w:rsidR="00A7731F" w:rsidRDefault="00221F94" w:rsidP="00A7731F">
      <w:pPr>
        <w:rPr>
          <w:lang w:val="nl-BE"/>
        </w:rPr>
      </w:pPr>
      <w:r>
        <w:rPr>
          <w:lang w:val="nl-BE"/>
        </w:rPr>
        <w:t>Begaat de meerderheid geen onwettigheid door toch te wijzigen?</w:t>
      </w:r>
    </w:p>
    <w:p w:rsidR="00A7731F" w:rsidRDefault="00CB6D5F" w:rsidP="00A7731F">
      <w:pPr>
        <w:rPr>
          <w:lang w:val="nl-BE"/>
        </w:rPr>
      </w:pPr>
    </w:p>
    <w:p w:rsidR="00A7731F" w:rsidRDefault="00221F94" w:rsidP="00A7731F">
      <w:pPr>
        <w:rPr>
          <w:lang w:val="nl-BE"/>
        </w:rPr>
      </w:pPr>
      <w:r>
        <w:rPr>
          <w:lang w:val="nl-BE"/>
        </w:rPr>
        <w:t>Ik begrijp niet dat deze meerderheid het risico wil nemen om de Ninoofse bevolking met een gigantische schadeclaim op te zadelen. Niet minder dan 6,2 miljoen euro schadevergoeding wordt gevraagd zodat je kan inschatten dat zelfs indien maar een fractie wordt toegekend het nog steeds een aanzienlijk bedrag zal zijn voor de Ninoofse belastingbetaler.</w:t>
      </w:r>
    </w:p>
    <w:p w:rsidR="00A7731F" w:rsidRDefault="00221F94" w:rsidP="00A7731F">
      <w:pPr>
        <w:rPr>
          <w:lang w:val="nl-BE"/>
        </w:rPr>
      </w:pPr>
      <w:r>
        <w:rPr>
          <w:lang w:val="nl-BE"/>
        </w:rPr>
        <w:t>Omdat tijdens de informele vergadering duidelijk was dat de advocaten van de stad vooral  spelen op de onveiligheid en het mobiliteitsprobleem vraag ik met aandrang om het gezond verstand te gebruiken en de verlegging van de voetweg alsnog goed te keuren zodat alle Ninovieters aan de schadeclaim ontlopen en de raadsleden uit de meerderheid en oppositie niet hoeven te vrezen voor hun politieke verantwoordelijkheid in geval van schadeclaim.</w:t>
      </w:r>
    </w:p>
    <w:p w:rsidR="00A7731F" w:rsidRDefault="00221F94" w:rsidP="00A7731F">
      <w:pPr>
        <w:rPr>
          <w:lang w:val="nl-BE"/>
        </w:rPr>
      </w:pPr>
      <w:r>
        <w:rPr>
          <w:lang w:val="nl-BE"/>
        </w:rPr>
        <w:t>Nu nog heb je de mogelijkheid om de claim af te wenden!</w:t>
      </w:r>
    </w:p>
    <w:p w:rsidR="00A7731F" w:rsidRDefault="00CB6D5F" w:rsidP="00A7731F">
      <w:pPr>
        <w:rPr>
          <w:lang w:val="nl-BE"/>
        </w:rPr>
      </w:pPr>
    </w:p>
    <w:p w:rsidR="00A7731F" w:rsidRDefault="00CB6D5F" w:rsidP="00A7731F">
      <w:pPr>
        <w:rPr>
          <w:lang w:val="nl-BE"/>
        </w:rPr>
      </w:pPr>
    </w:p>
    <w:p w:rsidR="00A7731F" w:rsidRDefault="00221F94" w:rsidP="00A7731F">
      <w:pPr>
        <w:rPr>
          <w:lang w:val="nl-BE"/>
        </w:rPr>
      </w:pPr>
      <w:r>
        <w:rPr>
          <w:lang w:val="nl-BE"/>
        </w:rPr>
        <w:t xml:space="preserve">Ik ga dan ook mijn voorstel ter stemming voorleggen: </w:t>
      </w:r>
    </w:p>
    <w:p w:rsidR="00A7731F" w:rsidRDefault="00CB6D5F" w:rsidP="00A7731F">
      <w:pPr>
        <w:rPr>
          <w:lang w:val="nl-BE"/>
        </w:rPr>
      </w:pPr>
    </w:p>
    <w:p w:rsidR="00A7731F" w:rsidRPr="000317C6" w:rsidRDefault="00221F94" w:rsidP="00A7731F">
      <w:pPr>
        <w:rPr>
          <w:lang w:val="nl-BE"/>
        </w:rPr>
      </w:pPr>
      <w:r>
        <w:rPr>
          <w:lang w:val="nl-BE"/>
        </w:rPr>
        <w:t>De GR beslist het verplaatsen van voetweg 53 zoals initieel voorgelegd positief te adviseren.”</w:t>
      </w:r>
    </w:p>
    <w:p w:rsidR="001C2D29" w:rsidRDefault="001C2D29">
      <w:pPr>
        <w:sectPr w:rsidR="001C2D29" w:rsidSect="00484015">
          <w:type w:val="continuous"/>
          <w:pgSz w:w="11906" w:h="16838"/>
          <w:pgMar w:top="1417" w:right="1417" w:bottom="1417" w:left="1417" w:header="708" w:footer="708" w:gutter="0"/>
          <w:cols w:space="708"/>
          <w:docGrid w:linePitch="360"/>
        </w:sectPr>
      </w:pPr>
    </w:p>
    <w:p w:rsidR="00E1506D" w:rsidRPr="00306E71" w:rsidRDefault="00221F94">
      <w:pPr>
        <w:rPr>
          <w:szCs w:val="18"/>
        </w:rPr>
      </w:pPr>
      <w:r>
        <w:rPr>
          <w:szCs w:val="18"/>
        </w:rPr>
        <w:br w:type="page"/>
      </w:r>
    </w:p>
    <w:p w:rsidR="001C2D29" w:rsidRDefault="001C2D29">
      <w:pPr>
        <w:sectPr w:rsidR="001C2D29" w:rsidSect="00FE1AF6">
          <w:type w:val="continuous"/>
          <w:pgSz w:w="11906" w:h="16838"/>
          <w:pgMar w:top="1417" w:right="1417" w:bottom="1417" w:left="1417" w:header="708" w:footer="708" w:gutter="0"/>
          <w:cols w:space="708"/>
          <w:docGrid w:linePitch="360"/>
        </w:sectPr>
      </w:pPr>
    </w:p>
    <w:p w:rsidR="00E1506D" w:rsidRPr="00E20E22" w:rsidRDefault="00221F94" w:rsidP="000D59C8">
      <w:pPr>
        <w:tabs>
          <w:tab w:val="left" w:pos="567"/>
        </w:tabs>
        <w:spacing w:before="120"/>
        <w:ind w:left="567" w:hanging="567"/>
        <w:rPr>
          <w:b/>
          <w:szCs w:val="18"/>
        </w:rPr>
      </w:pPr>
      <w:r w:rsidRPr="00E20E22">
        <w:rPr>
          <w:b/>
          <w:szCs w:val="18"/>
        </w:rPr>
        <w:t>AP8.</w:t>
      </w:r>
      <w:r w:rsidRPr="00E20E22">
        <w:rPr>
          <w:b/>
          <w:szCs w:val="18"/>
        </w:rPr>
        <w:tab/>
        <w:t>Interpellatie van raadslid Ilse Malfroot aan de schepen over de stand van zaken over de veilige fietsverbindingen</w:t>
      </w:r>
    </w:p>
    <w:p w:rsidR="00E1506D" w:rsidRDefault="00CB6D5F">
      <w:pPr>
        <w:rPr>
          <w:szCs w:val="18"/>
        </w:rPr>
      </w:pPr>
    </w:p>
    <w:p w:rsidR="00E1506D" w:rsidRDefault="00CB6D5F">
      <w:pPr>
        <w:rPr>
          <w:szCs w:val="18"/>
        </w:rPr>
      </w:pPr>
    </w:p>
    <w:p w:rsidR="001C2D29" w:rsidRDefault="001C2D29">
      <w:pPr>
        <w:sectPr w:rsidR="001C2D29" w:rsidSect="00FE1AF6">
          <w:type w:val="continuous"/>
          <w:pgSz w:w="11906" w:h="16838"/>
          <w:pgMar w:top="1417" w:right="1417" w:bottom="1417" w:left="1417" w:header="708" w:footer="708" w:gutter="0"/>
          <w:cols w:space="708"/>
          <w:docGrid w:linePitch="360"/>
        </w:sectPr>
      </w:pPr>
    </w:p>
    <w:p w:rsidR="00883F31" w:rsidRDefault="00221F94" w:rsidP="003E4A61">
      <w:pPr>
        <w:rPr>
          <w:szCs w:val="18"/>
        </w:rPr>
      </w:pPr>
      <w:r>
        <w:rPr>
          <w:szCs w:val="18"/>
        </w:rPr>
        <w:t>Volgende motivering wordt door mevrouw Ilse Malfroot in haar interpellatie vermeld:</w:t>
      </w:r>
    </w:p>
    <w:p w:rsidR="00883F31" w:rsidRDefault="00CB6D5F" w:rsidP="003E4A61">
      <w:pPr>
        <w:rPr>
          <w:szCs w:val="18"/>
        </w:rPr>
      </w:pPr>
    </w:p>
    <w:p w:rsidR="005018A6" w:rsidRDefault="00221F94" w:rsidP="005018A6">
      <w:r>
        <w:rPr>
          <w:szCs w:val="18"/>
        </w:rPr>
        <w:t>“</w:t>
      </w:r>
      <w:r>
        <w:t>In het lenteakkoord was ik verheugd te kunnen lezen dat er een plan was om in te zetten op een fietsvriendelijk beleid.</w:t>
      </w:r>
    </w:p>
    <w:p w:rsidR="005018A6" w:rsidRDefault="00CB6D5F" w:rsidP="005018A6"/>
    <w:p w:rsidR="005018A6" w:rsidRDefault="00221F94" w:rsidP="005018A6">
      <w:r>
        <w:t>Ik citeer punt 53</w:t>
      </w:r>
    </w:p>
    <w:p w:rsidR="005018A6" w:rsidRDefault="00CB6D5F" w:rsidP="005018A6"/>
    <w:p w:rsidR="005018A6" w:rsidRDefault="00221F94" w:rsidP="005018A6">
      <w:r>
        <w:t xml:space="preserve">“We zetten in op een fietsvriendelijk beleid in onze stad en dit op diverse vlakken: </w:t>
      </w:r>
    </w:p>
    <w:p w:rsidR="005018A6" w:rsidRDefault="00221F94" w:rsidP="005018A6">
      <w:r>
        <w:sym w:font="Symbol" w:char="F0B7"/>
      </w:r>
      <w:r>
        <w:t xml:space="preserve"> We streven er naar om bestaande landbouwwegen, landelijke paden en wegen uit te bouwen tot veilige fietsverbindingen in onze deelgemeenten en de binnenstad, en van en naar de binnenstad. Hierdoor wordt het (schoolgaand) fietsverkeer zoveel als mogelijk gescheiden van de secundaire wegen en de ring rond Ninove. </w:t>
      </w:r>
    </w:p>
    <w:p w:rsidR="005018A6" w:rsidRDefault="00221F94" w:rsidP="005018A6">
      <w:r>
        <w:sym w:font="Symbol" w:char="F0B7"/>
      </w:r>
      <w:r>
        <w:t xml:space="preserve"> We realiseren een aantal fietsstraten, zowel in de binnenstad als in woonbuurten. Fietsstraten zijn straten waar de weg zo wordt ingekleurd en ingericht dat het duidelijk is dat de fietser de belangrijkste weggebruiker is, zonder het autoverkeer te bannen.”</w:t>
      </w:r>
    </w:p>
    <w:p w:rsidR="005018A6" w:rsidRDefault="00CB6D5F" w:rsidP="005018A6"/>
    <w:p w:rsidR="005018A6" w:rsidRDefault="00221F94" w:rsidP="005018A6">
      <w:r>
        <w:t xml:space="preserve">Ninove heeft degelijk nood aan veilige fietsverbindingen tussen de deelgemeenten en de binnenstad. </w:t>
      </w:r>
    </w:p>
    <w:p w:rsidR="005018A6" w:rsidRDefault="00221F94" w:rsidP="005018A6">
      <w:r>
        <w:t xml:space="preserve">De veelheid aan wegenwerken en gevaarlijke wegtoestanden, maken het er voor de fietser allerminst beter op. </w:t>
      </w:r>
    </w:p>
    <w:p w:rsidR="005018A6" w:rsidRDefault="00CB6D5F" w:rsidP="005018A6"/>
    <w:p w:rsidR="005018A6" w:rsidRDefault="00221F94" w:rsidP="005018A6">
      <w:r>
        <w:t xml:space="preserve">Intussen zijn we 1 jaar voor het einde van het bestuursakkoord en stel ik vast dat er van deze punten nog niets werd gerealiseerd. </w:t>
      </w:r>
    </w:p>
    <w:p w:rsidR="005018A6" w:rsidRDefault="00221F94" w:rsidP="005018A6">
      <w:r>
        <w:t xml:space="preserve">Nochtans werd er budget voor zien voor deze initiatieven. </w:t>
      </w:r>
    </w:p>
    <w:p w:rsidR="005018A6" w:rsidRDefault="00CB6D5F" w:rsidP="005018A6"/>
    <w:p w:rsidR="005018A6" w:rsidRDefault="00221F94" w:rsidP="005018A6">
      <w:r>
        <w:t>De toestand van een aantal verbindingsbaantjes ligt er ronduit erbarmelijk bij. Er is geen verlichting, er liggen putten en bulten in de weg, de baantjes zijn te smal….</w:t>
      </w:r>
    </w:p>
    <w:p w:rsidR="005018A6" w:rsidRDefault="00221F94" w:rsidP="005018A6">
      <w:r>
        <w:t xml:space="preserve">Een voorbeeld is de verbindingsweg achteraan de Carrefour tot halfweg de Outerstraat die voor de zwakke weggebruiker een veilig alternatief zou kunnen bieden om de drukke Outerstraat en de onveiligheid aan het kruispunt met de Pizza talia te vermijden. </w:t>
      </w:r>
    </w:p>
    <w:p w:rsidR="005018A6" w:rsidRDefault="00221F94" w:rsidP="005018A6">
      <w:r>
        <w:t>Bovendien wordt ook het baantje dat het schooltje in Voorde verbindt met de Ophemstraat door de schoolgaande jeugd frequent gebruikt. Ook dit pad kan gebruiksvriendelijker worden gemaakt.</w:t>
      </w:r>
    </w:p>
    <w:p w:rsidR="005018A6" w:rsidRDefault="00CB6D5F" w:rsidP="005018A6"/>
    <w:p w:rsidR="005018A6" w:rsidRDefault="00CB6D5F" w:rsidP="005018A6"/>
    <w:p w:rsidR="005018A6" w:rsidRDefault="00221F94" w:rsidP="005018A6">
      <w:r>
        <w:t xml:space="preserve">Niet alleen de kleine baantjes liggen er beschamend bij, ook de fietspaden (als er al zijn) zijn op sommige plaatsen moeilijk te berijden. </w:t>
      </w:r>
    </w:p>
    <w:p w:rsidR="005018A6" w:rsidRDefault="00CB6D5F" w:rsidP="005018A6"/>
    <w:p w:rsidR="005018A6" w:rsidRDefault="00CB6D5F" w:rsidP="005018A6"/>
    <w:p w:rsidR="005018A6" w:rsidRPr="00233908" w:rsidRDefault="00221F94" w:rsidP="005018A6">
      <w:pPr>
        <w:rPr>
          <w:u w:val="single"/>
        </w:rPr>
      </w:pPr>
      <w:r w:rsidRPr="00233908">
        <w:rPr>
          <w:u w:val="single"/>
        </w:rPr>
        <w:t>Vragen:</w:t>
      </w:r>
    </w:p>
    <w:p w:rsidR="005018A6" w:rsidRDefault="00CB6D5F" w:rsidP="005018A6"/>
    <w:p w:rsidR="005018A6" w:rsidRDefault="00221F94" w:rsidP="005018A6">
      <w:r>
        <w:t>Wat is de stand van zaken in dit dossier?</w:t>
      </w:r>
    </w:p>
    <w:p w:rsidR="005018A6" w:rsidRDefault="00CB6D5F" w:rsidP="005018A6"/>
    <w:p w:rsidR="005018A6" w:rsidRDefault="00221F94" w:rsidP="005018A6">
      <w:r>
        <w:t>Wanneer zullen de nodige werken worden uitgevoerd om een veilige fietsomgeving te creëren?”</w:t>
      </w:r>
    </w:p>
    <w:p w:rsidR="001C2D29" w:rsidRDefault="001C2D29">
      <w:pPr>
        <w:sectPr w:rsidR="001C2D29" w:rsidSect="00484015">
          <w:type w:val="continuous"/>
          <w:pgSz w:w="11906" w:h="16838"/>
          <w:pgMar w:top="1417" w:right="1417" w:bottom="1417" w:left="1417" w:header="708" w:footer="708" w:gutter="0"/>
          <w:cols w:space="708"/>
          <w:docGrid w:linePitch="360"/>
        </w:sectPr>
      </w:pPr>
    </w:p>
    <w:p w:rsidR="00E1506D" w:rsidRPr="00306E71" w:rsidRDefault="00221F94">
      <w:pPr>
        <w:rPr>
          <w:szCs w:val="18"/>
        </w:rPr>
      </w:pPr>
      <w:r>
        <w:rPr>
          <w:szCs w:val="18"/>
        </w:rPr>
        <w:br w:type="page"/>
      </w:r>
    </w:p>
    <w:p w:rsidR="001C2D29" w:rsidRDefault="001C2D29">
      <w:pPr>
        <w:sectPr w:rsidR="001C2D29" w:rsidSect="00FE1AF6">
          <w:type w:val="continuous"/>
          <w:pgSz w:w="11906" w:h="16838"/>
          <w:pgMar w:top="1417" w:right="1417" w:bottom="1417" w:left="1417" w:header="708" w:footer="708" w:gutter="0"/>
          <w:cols w:space="708"/>
          <w:docGrid w:linePitch="360"/>
        </w:sectPr>
      </w:pPr>
    </w:p>
    <w:p w:rsidR="00E1506D" w:rsidRPr="00E20E22" w:rsidRDefault="00221F94" w:rsidP="000D59C8">
      <w:pPr>
        <w:tabs>
          <w:tab w:val="left" w:pos="567"/>
        </w:tabs>
        <w:spacing w:before="120"/>
        <w:ind w:left="567" w:hanging="567"/>
        <w:rPr>
          <w:b/>
          <w:szCs w:val="18"/>
        </w:rPr>
      </w:pPr>
      <w:r w:rsidRPr="00E20E22">
        <w:rPr>
          <w:b/>
          <w:szCs w:val="18"/>
        </w:rPr>
        <w:t>AP9.</w:t>
      </w:r>
      <w:r w:rsidRPr="00E20E22">
        <w:rPr>
          <w:b/>
          <w:szCs w:val="18"/>
        </w:rPr>
        <w:tab/>
        <w:t>Interpellatie van raadslid Ilse Malfroot aan de schepen van sport betreffende de ongewenste bezoekers van het kunstgrasveld te Pollare</w:t>
      </w:r>
    </w:p>
    <w:p w:rsidR="00E1506D" w:rsidRDefault="00CB6D5F">
      <w:pPr>
        <w:rPr>
          <w:szCs w:val="18"/>
        </w:rPr>
      </w:pPr>
    </w:p>
    <w:p w:rsidR="00E1506D" w:rsidRDefault="00CB6D5F">
      <w:pPr>
        <w:rPr>
          <w:szCs w:val="18"/>
        </w:rPr>
      </w:pPr>
    </w:p>
    <w:p w:rsidR="001C2D29" w:rsidRDefault="001C2D29">
      <w:pPr>
        <w:sectPr w:rsidR="001C2D29" w:rsidSect="00FE1AF6">
          <w:type w:val="continuous"/>
          <w:pgSz w:w="11906" w:h="16838"/>
          <w:pgMar w:top="1417" w:right="1417" w:bottom="1417" w:left="1417" w:header="708" w:footer="708" w:gutter="0"/>
          <w:cols w:space="708"/>
          <w:docGrid w:linePitch="360"/>
        </w:sectPr>
      </w:pPr>
    </w:p>
    <w:p w:rsidR="00883F31" w:rsidRDefault="00221F94" w:rsidP="003E4A61">
      <w:pPr>
        <w:rPr>
          <w:szCs w:val="18"/>
        </w:rPr>
      </w:pPr>
      <w:r>
        <w:rPr>
          <w:szCs w:val="18"/>
        </w:rPr>
        <w:t>Volgende motivering wordt door mevrouw Ilse Malfroot in haar interpellatie vermeld:</w:t>
      </w:r>
    </w:p>
    <w:p w:rsidR="00883F31" w:rsidRDefault="00CB6D5F" w:rsidP="003E4A61">
      <w:pPr>
        <w:rPr>
          <w:szCs w:val="18"/>
        </w:rPr>
      </w:pPr>
    </w:p>
    <w:p w:rsidR="00B833BE" w:rsidRPr="00B833BE" w:rsidRDefault="00221F94" w:rsidP="00B833BE">
      <w:pPr>
        <w:rPr>
          <w:szCs w:val="18"/>
        </w:rPr>
      </w:pPr>
      <w:r w:rsidRPr="00B833BE">
        <w:rPr>
          <w:szCs w:val="18"/>
        </w:rPr>
        <w:t xml:space="preserve">“Volgens buurtbewoners betreden er op regelmatige basis ongewenste bezoekers het kunstgrasveld te Pollare buiten de toegestane openingsuren. Dit gebeurt zowel ’s avonds als op zondag en zorgt voor de nodige overlast voor de buurt. </w:t>
      </w:r>
    </w:p>
    <w:p w:rsidR="00B833BE" w:rsidRPr="00B833BE" w:rsidRDefault="00221F94" w:rsidP="00B833BE">
      <w:pPr>
        <w:rPr>
          <w:szCs w:val="18"/>
        </w:rPr>
      </w:pPr>
      <w:r w:rsidRPr="00B833BE">
        <w:rPr>
          <w:szCs w:val="18"/>
        </w:rPr>
        <w:t>Deze week nog werden er personen gesignaleerd met een loodjesgeweer.</w:t>
      </w:r>
    </w:p>
    <w:p w:rsidR="00B833BE" w:rsidRPr="00B833BE" w:rsidRDefault="00CB6D5F" w:rsidP="00B833BE">
      <w:pPr>
        <w:rPr>
          <w:szCs w:val="18"/>
        </w:rPr>
      </w:pPr>
    </w:p>
    <w:p w:rsidR="00B833BE" w:rsidRPr="00B833BE" w:rsidRDefault="00221F94" w:rsidP="00B833BE">
      <w:pPr>
        <w:rPr>
          <w:szCs w:val="18"/>
        </w:rPr>
      </w:pPr>
      <w:r w:rsidRPr="00B833BE">
        <w:rPr>
          <w:szCs w:val="18"/>
        </w:rPr>
        <w:t xml:space="preserve">Verschillende feiten werden al meermaals gemeld aan de politie en aan het stadsbestuur. </w:t>
      </w:r>
    </w:p>
    <w:p w:rsidR="00B833BE" w:rsidRPr="00B833BE" w:rsidRDefault="00CB6D5F" w:rsidP="00B833BE">
      <w:pPr>
        <w:rPr>
          <w:szCs w:val="18"/>
        </w:rPr>
      </w:pPr>
    </w:p>
    <w:p w:rsidR="00B833BE" w:rsidRPr="00B833BE" w:rsidRDefault="00CB6D5F" w:rsidP="00B833BE">
      <w:pPr>
        <w:rPr>
          <w:szCs w:val="18"/>
        </w:rPr>
      </w:pPr>
    </w:p>
    <w:p w:rsidR="00B833BE" w:rsidRPr="00B833BE" w:rsidRDefault="00221F94" w:rsidP="00B833BE">
      <w:pPr>
        <w:rPr>
          <w:szCs w:val="18"/>
          <w:u w:val="single"/>
        </w:rPr>
      </w:pPr>
      <w:r w:rsidRPr="00B833BE">
        <w:rPr>
          <w:szCs w:val="18"/>
          <w:u w:val="single"/>
        </w:rPr>
        <w:t>Vragen:</w:t>
      </w:r>
    </w:p>
    <w:p w:rsidR="00B833BE" w:rsidRPr="00B833BE" w:rsidRDefault="00221F94" w:rsidP="00B833BE">
      <w:pPr>
        <w:pStyle w:val="Lijstalinea"/>
        <w:numPr>
          <w:ilvl w:val="0"/>
          <w:numId w:val="8"/>
        </w:numPr>
        <w:rPr>
          <w:szCs w:val="18"/>
        </w:rPr>
      </w:pPr>
      <w:r w:rsidRPr="00B833BE">
        <w:rPr>
          <w:szCs w:val="18"/>
        </w:rPr>
        <w:t>Hoe werden de ontvangen klachten hierover verder afgehandeld door de politie en door de stad?</w:t>
      </w:r>
    </w:p>
    <w:p w:rsidR="00B833BE" w:rsidRPr="00B833BE" w:rsidRDefault="00221F94" w:rsidP="00B833BE">
      <w:pPr>
        <w:pStyle w:val="Lijstalinea"/>
        <w:numPr>
          <w:ilvl w:val="0"/>
          <w:numId w:val="8"/>
        </w:numPr>
        <w:rPr>
          <w:szCs w:val="18"/>
        </w:rPr>
      </w:pPr>
      <w:r w:rsidRPr="00B833BE">
        <w:rPr>
          <w:szCs w:val="18"/>
        </w:rPr>
        <w:t>Wordt er voorzien in verlichting enen/ of een camera aan het kunstgrasveld?</w:t>
      </w:r>
    </w:p>
    <w:p w:rsidR="00B833BE" w:rsidRPr="00B833BE" w:rsidRDefault="00221F94" w:rsidP="00B833BE">
      <w:pPr>
        <w:pStyle w:val="Lijstalinea"/>
        <w:numPr>
          <w:ilvl w:val="0"/>
          <w:numId w:val="8"/>
        </w:numPr>
        <w:rPr>
          <w:szCs w:val="18"/>
        </w:rPr>
      </w:pPr>
      <w:r w:rsidRPr="00B833BE">
        <w:rPr>
          <w:szCs w:val="18"/>
        </w:rPr>
        <w:t>Indien niet, hoe zal de stad de controles verhogen, om verder ongewenst gebruik tegen te gaan?”</w:t>
      </w:r>
    </w:p>
    <w:p w:rsidR="001C2D29" w:rsidRDefault="001C2D29">
      <w:pPr>
        <w:sectPr w:rsidR="001C2D29" w:rsidSect="00484015">
          <w:type w:val="continuous"/>
          <w:pgSz w:w="11906" w:h="16838"/>
          <w:pgMar w:top="1417" w:right="1417" w:bottom="1417" w:left="1417" w:header="708" w:footer="708" w:gutter="0"/>
          <w:cols w:space="708"/>
          <w:docGrid w:linePitch="360"/>
        </w:sectPr>
      </w:pPr>
    </w:p>
    <w:p w:rsidR="00E1506D" w:rsidRPr="00306E71" w:rsidRDefault="00CB6D5F">
      <w:pPr>
        <w:rPr>
          <w:szCs w:val="18"/>
        </w:rPr>
      </w:pPr>
    </w:p>
    <w:sectPr w:rsidR="00E1506D" w:rsidRPr="00306E71" w:rsidSect="00FE1AF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ED3681B"/>
    <w:multiLevelType w:val="hybridMultilevel"/>
    <w:tmpl w:val="327650B8"/>
    <w:lvl w:ilvl="0" w:tplc="0C30C77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81A56F7"/>
    <w:multiLevelType w:val="hybridMultilevel"/>
    <w:tmpl w:val="C4A2F778"/>
    <w:lvl w:ilvl="0" w:tplc="CE621DB4">
      <w:numFmt w:val="bullet"/>
      <w:lvlText w:val="-"/>
      <w:lvlJc w:val="left"/>
      <w:pPr>
        <w:ind w:left="1062" w:hanging="360"/>
      </w:pPr>
      <w:rPr>
        <w:rFonts w:ascii="Calibri" w:eastAsia="Calibri" w:hAnsi="Calibri" w:cs="Times New Roman" w:hint="default"/>
      </w:rPr>
    </w:lvl>
    <w:lvl w:ilvl="1" w:tplc="08130003" w:tentative="1">
      <w:start w:val="1"/>
      <w:numFmt w:val="bullet"/>
      <w:lvlText w:val="o"/>
      <w:lvlJc w:val="left"/>
      <w:pPr>
        <w:ind w:left="1782" w:hanging="360"/>
      </w:pPr>
      <w:rPr>
        <w:rFonts w:ascii="Courier New" w:hAnsi="Courier New" w:cs="Courier New" w:hint="default"/>
      </w:rPr>
    </w:lvl>
    <w:lvl w:ilvl="2" w:tplc="08130005" w:tentative="1">
      <w:start w:val="1"/>
      <w:numFmt w:val="bullet"/>
      <w:lvlText w:val=""/>
      <w:lvlJc w:val="left"/>
      <w:pPr>
        <w:ind w:left="2502" w:hanging="360"/>
      </w:pPr>
      <w:rPr>
        <w:rFonts w:ascii="Wingdings" w:hAnsi="Wingdings" w:hint="default"/>
      </w:rPr>
    </w:lvl>
    <w:lvl w:ilvl="3" w:tplc="08130001" w:tentative="1">
      <w:start w:val="1"/>
      <w:numFmt w:val="bullet"/>
      <w:lvlText w:val=""/>
      <w:lvlJc w:val="left"/>
      <w:pPr>
        <w:ind w:left="3222" w:hanging="360"/>
      </w:pPr>
      <w:rPr>
        <w:rFonts w:ascii="Symbol" w:hAnsi="Symbol" w:hint="default"/>
      </w:rPr>
    </w:lvl>
    <w:lvl w:ilvl="4" w:tplc="08130003" w:tentative="1">
      <w:start w:val="1"/>
      <w:numFmt w:val="bullet"/>
      <w:lvlText w:val="o"/>
      <w:lvlJc w:val="left"/>
      <w:pPr>
        <w:ind w:left="3942" w:hanging="360"/>
      </w:pPr>
      <w:rPr>
        <w:rFonts w:ascii="Courier New" w:hAnsi="Courier New" w:cs="Courier New" w:hint="default"/>
      </w:rPr>
    </w:lvl>
    <w:lvl w:ilvl="5" w:tplc="08130005" w:tentative="1">
      <w:start w:val="1"/>
      <w:numFmt w:val="bullet"/>
      <w:lvlText w:val=""/>
      <w:lvlJc w:val="left"/>
      <w:pPr>
        <w:ind w:left="4662" w:hanging="360"/>
      </w:pPr>
      <w:rPr>
        <w:rFonts w:ascii="Wingdings" w:hAnsi="Wingdings" w:hint="default"/>
      </w:rPr>
    </w:lvl>
    <w:lvl w:ilvl="6" w:tplc="08130001" w:tentative="1">
      <w:start w:val="1"/>
      <w:numFmt w:val="bullet"/>
      <w:lvlText w:val=""/>
      <w:lvlJc w:val="left"/>
      <w:pPr>
        <w:ind w:left="5382" w:hanging="360"/>
      </w:pPr>
      <w:rPr>
        <w:rFonts w:ascii="Symbol" w:hAnsi="Symbol" w:hint="default"/>
      </w:rPr>
    </w:lvl>
    <w:lvl w:ilvl="7" w:tplc="08130003" w:tentative="1">
      <w:start w:val="1"/>
      <w:numFmt w:val="bullet"/>
      <w:lvlText w:val="o"/>
      <w:lvlJc w:val="left"/>
      <w:pPr>
        <w:ind w:left="6102" w:hanging="360"/>
      </w:pPr>
      <w:rPr>
        <w:rFonts w:ascii="Courier New" w:hAnsi="Courier New" w:cs="Courier New" w:hint="default"/>
      </w:rPr>
    </w:lvl>
    <w:lvl w:ilvl="8" w:tplc="08130005" w:tentative="1">
      <w:start w:val="1"/>
      <w:numFmt w:val="bullet"/>
      <w:lvlText w:val=""/>
      <w:lvlJc w:val="left"/>
      <w:pPr>
        <w:ind w:left="6822" w:hanging="360"/>
      </w:pPr>
      <w:rPr>
        <w:rFonts w:ascii="Wingdings" w:hAnsi="Wingdings" w:hint="default"/>
      </w:rPr>
    </w:lvl>
  </w:abstractNum>
  <w:abstractNum w:abstractNumId="3">
    <w:nsid w:val="4A073F48"/>
    <w:multiLevelType w:val="hybridMultilevel"/>
    <w:tmpl w:val="82568782"/>
    <w:lvl w:ilvl="0" w:tplc="78C830AC">
      <w:start w:val="9450"/>
      <w:numFmt w:val="bullet"/>
      <w:lvlText w:val="-"/>
      <w:lvlJc w:val="left"/>
      <w:pPr>
        <w:ind w:left="927" w:hanging="360"/>
      </w:pPr>
      <w:rPr>
        <w:rFonts w:ascii="Calibri" w:eastAsia="Calibri" w:hAnsi="Calibri"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F0C3DE5"/>
    <w:multiLevelType w:val="hybridMultilevel"/>
    <w:tmpl w:val="C4A2F778"/>
    <w:lvl w:ilvl="0" w:tplc="CE621DB4">
      <w:numFmt w:val="bullet"/>
      <w:lvlText w:val="-"/>
      <w:lvlJc w:val="left"/>
      <w:pPr>
        <w:ind w:left="1062" w:hanging="360"/>
      </w:pPr>
      <w:rPr>
        <w:rFonts w:ascii="Calibri" w:eastAsia="Calibri" w:hAnsi="Calibri" w:cs="Times New Roman" w:hint="default"/>
      </w:rPr>
    </w:lvl>
    <w:lvl w:ilvl="1" w:tplc="08130003" w:tentative="1">
      <w:start w:val="1"/>
      <w:numFmt w:val="bullet"/>
      <w:lvlText w:val="o"/>
      <w:lvlJc w:val="left"/>
      <w:pPr>
        <w:ind w:left="1782" w:hanging="360"/>
      </w:pPr>
      <w:rPr>
        <w:rFonts w:ascii="Courier New" w:hAnsi="Courier New" w:cs="Courier New" w:hint="default"/>
      </w:rPr>
    </w:lvl>
    <w:lvl w:ilvl="2" w:tplc="08130005" w:tentative="1">
      <w:start w:val="1"/>
      <w:numFmt w:val="bullet"/>
      <w:lvlText w:val=""/>
      <w:lvlJc w:val="left"/>
      <w:pPr>
        <w:ind w:left="2502" w:hanging="360"/>
      </w:pPr>
      <w:rPr>
        <w:rFonts w:ascii="Wingdings" w:hAnsi="Wingdings" w:hint="default"/>
      </w:rPr>
    </w:lvl>
    <w:lvl w:ilvl="3" w:tplc="08130001" w:tentative="1">
      <w:start w:val="1"/>
      <w:numFmt w:val="bullet"/>
      <w:lvlText w:val=""/>
      <w:lvlJc w:val="left"/>
      <w:pPr>
        <w:ind w:left="3222" w:hanging="360"/>
      </w:pPr>
      <w:rPr>
        <w:rFonts w:ascii="Symbol" w:hAnsi="Symbol" w:hint="default"/>
      </w:rPr>
    </w:lvl>
    <w:lvl w:ilvl="4" w:tplc="08130003" w:tentative="1">
      <w:start w:val="1"/>
      <w:numFmt w:val="bullet"/>
      <w:lvlText w:val="o"/>
      <w:lvlJc w:val="left"/>
      <w:pPr>
        <w:ind w:left="3942" w:hanging="360"/>
      </w:pPr>
      <w:rPr>
        <w:rFonts w:ascii="Courier New" w:hAnsi="Courier New" w:cs="Courier New" w:hint="default"/>
      </w:rPr>
    </w:lvl>
    <w:lvl w:ilvl="5" w:tplc="08130005" w:tentative="1">
      <w:start w:val="1"/>
      <w:numFmt w:val="bullet"/>
      <w:lvlText w:val=""/>
      <w:lvlJc w:val="left"/>
      <w:pPr>
        <w:ind w:left="4662" w:hanging="360"/>
      </w:pPr>
      <w:rPr>
        <w:rFonts w:ascii="Wingdings" w:hAnsi="Wingdings" w:hint="default"/>
      </w:rPr>
    </w:lvl>
    <w:lvl w:ilvl="6" w:tplc="08130001" w:tentative="1">
      <w:start w:val="1"/>
      <w:numFmt w:val="bullet"/>
      <w:lvlText w:val=""/>
      <w:lvlJc w:val="left"/>
      <w:pPr>
        <w:ind w:left="5382" w:hanging="360"/>
      </w:pPr>
      <w:rPr>
        <w:rFonts w:ascii="Symbol" w:hAnsi="Symbol" w:hint="default"/>
      </w:rPr>
    </w:lvl>
    <w:lvl w:ilvl="7" w:tplc="08130003" w:tentative="1">
      <w:start w:val="1"/>
      <w:numFmt w:val="bullet"/>
      <w:lvlText w:val="o"/>
      <w:lvlJc w:val="left"/>
      <w:pPr>
        <w:ind w:left="6102" w:hanging="360"/>
      </w:pPr>
      <w:rPr>
        <w:rFonts w:ascii="Courier New" w:hAnsi="Courier New" w:cs="Courier New" w:hint="default"/>
      </w:rPr>
    </w:lvl>
    <w:lvl w:ilvl="8" w:tplc="08130005" w:tentative="1">
      <w:start w:val="1"/>
      <w:numFmt w:val="bullet"/>
      <w:lvlText w:val=""/>
      <w:lvlJc w:val="left"/>
      <w:pPr>
        <w:ind w:left="6822" w:hanging="360"/>
      </w:pPr>
      <w:rPr>
        <w:rFonts w:ascii="Wingdings" w:hAnsi="Wingdings" w:hint="default"/>
      </w:rPr>
    </w:lvl>
  </w:abstractNum>
  <w:abstractNum w:abstractNumId="6">
    <w:nsid w:val="70814EC5"/>
    <w:multiLevelType w:val="hybridMultilevel"/>
    <w:tmpl w:val="58CE6B00"/>
    <w:lvl w:ilvl="0" w:tplc="8C90D52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C3B4120"/>
    <w:multiLevelType w:val="hybridMultilevel"/>
    <w:tmpl w:val="5B4041D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1C2799"/>
    <w:rsid w:val="001C2D29"/>
    <w:rsid w:val="00221F94"/>
    <w:rsid w:val="002550F4"/>
    <w:rsid w:val="002F26C9"/>
    <w:rsid w:val="00306E71"/>
    <w:rsid w:val="00321EB5"/>
    <w:rsid w:val="003577AD"/>
    <w:rsid w:val="003F258B"/>
    <w:rsid w:val="003F3E10"/>
    <w:rsid w:val="00484015"/>
    <w:rsid w:val="00582CAA"/>
    <w:rsid w:val="005903A1"/>
    <w:rsid w:val="005A3C45"/>
    <w:rsid w:val="0062209A"/>
    <w:rsid w:val="006A1B60"/>
    <w:rsid w:val="006F3EB5"/>
    <w:rsid w:val="0076408F"/>
    <w:rsid w:val="009951AE"/>
    <w:rsid w:val="00A719C5"/>
    <w:rsid w:val="00BF76D5"/>
    <w:rsid w:val="00C33703"/>
    <w:rsid w:val="00C76F6B"/>
    <w:rsid w:val="00CB6D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82825B-CBC7-4E8B-AF2D-337B29AE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3071"/>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64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746D97"/>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746D97"/>
    <w:pPr>
      <w:numPr>
        <w:numId w:val="2"/>
      </w:numPr>
      <w:ind w:left="714" w:hanging="357"/>
    </w:pPr>
    <w:rPr>
      <w:lang w:val="nl-BE"/>
    </w:rPr>
  </w:style>
  <w:style w:type="paragraph" w:styleId="Plattetekst">
    <w:name w:val="Body Text"/>
    <w:basedOn w:val="Standaard"/>
    <w:link w:val="PlattetekstChar"/>
    <w:semiHidden/>
    <w:rsid w:val="00926241"/>
    <w:pPr>
      <w:jc w:val="both"/>
    </w:pPr>
    <w:rPr>
      <w:rFonts w:ascii="Times New Roman" w:hAnsi="Times New Roman"/>
      <w:b/>
      <w:bCs/>
      <w:sz w:val="24"/>
    </w:rPr>
  </w:style>
  <w:style w:type="character" w:customStyle="1" w:styleId="PlattetekstChar">
    <w:name w:val="Platte tekst Char"/>
    <w:basedOn w:val="Standaardalinea-lettertype"/>
    <w:link w:val="Plattetekst"/>
    <w:semiHidden/>
    <w:rsid w:val="00926241"/>
    <w:rPr>
      <w:b/>
      <w:bCs/>
      <w:sz w:val="24"/>
      <w:szCs w:val="24"/>
      <w:lang w:val="nl-NL" w:eastAsia="nl-NL"/>
    </w:rPr>
  </w:style>
  <w:style w:type="paragraph" w:styleId="Lijstalinea">
    <w:name w:val="List Paragraph"/>
    <w:basedOn w:val="Standaard"/>
    <w:uiPriority w:val="34"/>
    <w:qFormat/>
    <w:rsid w:val="00926241"/>
    <w:pPr>
      <w:ind w:left="708"/>
    </w:pPr>
  </w:style>
  <w:style w:type="paragraph" w:styleId="Ballontekst">
    <w:name w:val="Balloon Text"/>
    <w:basedOn w:val="Standaard"/>
    <w:link w:val="BallontekstChar"/>
    <w:uiPriority w:val="99"/>
    <w:semiHidden/>
    <w:unhideWhenUsed/>
    <w:rsid w:val="00221F94"/>
    <w:rPr>
      <w:rFonts w:ascii="Segoe UI" w:hAnsi="Segoe UI" w:cs="Segoe UI"/>
      <w:szCs w:val="18"/>
    </w:rPr>
  </w:style>
  <w:style w:type="character" w:customStyle="1" w:styleId="BallontekstChar">
    <w:name w:val="Ballontekst Char"/>
    <w:basedOn w:val="Standaardalinea-lettertype"/>
    <w:link w:val="Ballontekst"/>
    <w:uiPriority w:val="99"/>
    <w:semiHidden/>
    <w:rsid w:val="00221F94"/>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wheelsapp.com/" TargetMode="External"/><Relationship Id="rId5" Type="http://schemas.openxmlformats.org/officeDocument/2006/relationships/hyperlink" Target="http://deredactie.be/cm/vrtnieuws/binnenland/1.2296782"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03\Local%20Settings\Temporary%20Internet%20Files\Content.MSO\CBE921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CBE92170</Template>
  <TotalTime>1</TotalTime>
  <Pages>10</Pages>
  <Words>3089</Words>
  <Characters>16995</Characters>
  <Application>Microsoft Office Word</Application>
  <DocSecurity>4</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20044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Ninove</dc:creator>
  <cp:keywords/>
  <dc:description/>
  <cp:lastModifiedBy>Vanderhaegen Marie-Christine</cp:lastModifiedBy>
  <cp:revision>2</cp:revision>
  <cp:lastPrinted>2017-06-19T14:04:00Z</cp:lastPrinted>
  <dcterms:created xsi:type="dcterms:W3CDTF">2017-06-20T13:59:00Z</dcterms:created>
  <dcterms:modified xsi:type="dcterms:W3CDTF">2017-06-20T13:59:00Z</dcterms:modified>
</cp:coreProperties>
</file>